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B355EE" w:rsidRDefault="00B355EE" w:rsidP="00B355EE">
      <w:pPr>
        <w:pStyle w:val="Sinespaciado"/>
        <w:jc w:val="center"/>
        <w:rPr>
          <w:b/>
          <w:bCs/>
          <w:u w:val="single"/>
        </w:rPr>
      </w:pPr>
    </w:p>
    <w:p w:rsidR="00F012A9" w:rsidRDefault="00625585" w:rsidP="00B355EE">
      <w:pPr>
        <w:pStyle w:val="Sinespaciado"/>
        <w:jc w:val="center"/>
        <w:rPr>
          <w:b/>
          <w:bCs/>
          <w:u w:val="single"/>
        </w:rPr>
      </w:pPr>
      <w:r>
        <w:rPr>
          <w:b/>
          <w:bCs/>
          <w:u w:val="single"/>
        </w:rPr>
        <w:t>SEMANA  7</w:t>
      </w:r>
      <w:r w:rsidR="00B536C9">
        <w:rPr>
          <w:b/>
          <w:bCs/>
          <w:u w:val="single"/>
        </w:rPr>
        <w:t xml:space="preserve"> </w:t>
      </w:r>
      <w:r w:rsidR="00B355EE">
        <w:rPr>
          <w:b/>
          <w:bCs/>
          <w:u w:val="single"/>
        </w:rPr>
        <w:t xml:space="preserve"> </w:t>
      </w:r>
      <w:r w:rsidR="00DA5F63">
        <w:rPr>
          <w:b/>
          <w:bCs/>
          <w:u w:val="single"/>
        </w:rPr>
        <w:t xml:space="preserve"> del  11</w:t>
      </w:r>
      <w:r w:rsidR="00F012A9">
        <w:rPr>
          <w:b/>
          <w:bCs/>
          <w:u w:val="single"/>
        </w:rPr>
        <w:t xml:space="preserve">  al </w:t>
      </w:r>
      <w:r w:rsidR="00B355EE">
        <w:rPr>
          <w:b/>
          <w:bCs/>
          <w:u w:val="single"/>
        </w:rPr>
        <w:t xml:space="preserve"> </w:t>
      </w:r>
      <w:r w:rsidR="00DA5F63">
        <w:rPr>
          <w:b/>
          <w:bCs/>
          <w:u w:val="single"/>
        </w:rPr>
        <w:t>15</w:t>
      </w:r>
      <w:r w:rsidR="003C5977">
        <w:rPr>
          <w:b/>
          <w:bCs/>
          <w:u w:val="single"/>
        </w:rPr>
        <w:t xml:space="preserve"> </w:t>
      </w:r>
      <w:r w:rsidR="003345A0">
        <w:rPr>
          <w:b/>
          <w:bCs/>
          <w:u w:val="single"/>
        </w:rPr>
        <w:t xml:space="preserve"> de Mayo </w:t>
      </w:r>
      <w:r w:rsidR="00F012A9">
        <w:rPr>
          <w:b/>
          <w:bCs/>
          <w:u w:val="single"/>
        </w:rPr>
        <w:t xml:space="preserve">  año 2020</w:t>
      </w:r>
      <w:r w:rsidR="00B355EE">
        <w:rPr>
          <w:b/>
          <w:bCs/>
          <w:u w:val="single"/>
        </w:rPr>
        <w:t xml:space="preserve"> </w:t>
      </w:r>
    </w:p>
    <w:p w:rsidR="00B355EE" w:rsidRPr="00860B31" w:rsidRDefault="00F012A9" w:rsidP="00B355EE">
      <w:pPr>
        <w:pStyle w:val="Sinespaciado"/>
        <w:jc w:val="center"/>
        <w:rPr>
          <w:b/>
          <w:bCs/>
          <w:u w:val="single"/>
        </w:rPr>
      </w:pPr>
      <w:r>
        <w:rPr>
          <w:b/>
          <w:bCs/>
          <w:u w:val="single"/>
        </w:rPr>
        <w:t xml:space="preserve">      </w:t>
      </w:r>
    </w:p>
    <w:p w:rsidR="00B355EE" w:rsidRDefault="00B355EE" w:rsidP="00B355EE">
      <w:pPr>
        <w:pStyle w:val="Sinespaciado"/>
        <w:jc w:val="both"/>
      </w:pPr>
    </w:p>
    <w:tbl>
      <w:tblPr>
        <w:tblStyle w:val="Tablaconcuadrcula"/>
        <w:tblW w:w="9497" w:type="dxa"/>
        <w:tblInd w:w="534" w:type="dxa"/>
        <w:tblLook w:val="04A0" w:firstRow="1" w:lastRow="0" w:firstColumn="1" w:lastColumn="0" w:noHBand="0" w:noVBand="1"/>
      </w:tblPr>
      <w:tblGrid>
        <w:gridCol w:w="3054"/>
        <w:gridCol w:w="6443"/>
      </w:tblGrid>
      <w:tr w:rsidR="00B536C9" w:rsidTr="002520FD">
        <w:trPr>
          <w:trHeight w:val="224"/>
        </w:trPr>
        <w:tc>
          <w:tcPr>
            <w:tcW w:w="3054"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sidR="00D1248E">
              <w:rPr>
                <w:b/>
                <w:bCs/>
              </w:rPr>
              <w:t>/</w:t>
            </w:r>
            <w:r w:rsidR="00F22DC2">
              <w:rPr>
                <w:b/>
                <w:bCs/>
              </w:rPr>
              <w:t>CURSO</w:t>
            </w:r>
          </w:p>
        </w:tc>
        <w:tc>
          <w:tcPr>
            <w:tcW w:w="6443" w:type="dxa"/>
          </w:tcPr>
          <w:p w:rsidR="00B536C9" w:rsidRPr="009D7C6B" w:rsidRDefault="0069480B" w:rsidP="00B536C9">
            <w:pPr>
              <w:pStyle w:val="Sinespaciado"/>
              <w:tabs>
                <w:tab w:val="left" w:pos="3585"/>
              </w:tabs>
              <w:jc w:val="both"/>
              <w:rPr>
                <w:rFonts w:asciiTheme="minorHAnsi" w:hAnsiTheme="minorHAnsi" w:cstheme="minorHAnsi"/>
              </w:rPr>
            </w:pPr>
            <w:r>
              <w:rPr>
                <w:rFonts w:asciiTheme="minorHAnsi" w:hAnsiTheme="minorHAnsi" w:cstheme="minorHAnsi"/>
              </w:rPr>
              <w:t xml:space="preserve">RELIGIÓN / </w:t>
            </w:r>
            <w:r w:rsidR="008927AD">
              <w:rPr>
                <w:rFonts w:asciiTheme="minorHAnsi" w:hAnsiTheme="minorHAnsi" w:cstheme="minorHAnsi"/>
              </w:rPr>
              <w:t xml:space="preserve"> </w:t>
            </w:r>
            <w:r w:rsidR="00E7408A">
              <w:rPr>
                <w:rFonts w:asciiTheme="minorHAnsi" w:hAnsiTheme="minorHAnsi" w:cstheme="minorHAnsi"/>
              </w:rPr>
              <w:t>CUARTO  AÑO</w:t>
            </w:r>
            <w:bookmarkStart w:id="0" w:name="_GoBack"/>
            <w:bookmarkEnd w:id="0"/>
            <w:r>
              <w:rPr>
                <w:rFonts w:asciiTheme="minorHAnsi" w:hAnsiTheme="minorHAnsi" w:cstheme="minorHAnsi"/>
              </w:rPr>
              <w:t xml:space="preserve"> </w:t>
            </w:r>
            <w:r w:rsidR="008927AD">
              <w:rPr>
                <w:rFonts w:asciiTheme="minorHAnsi" w:hAnsiTheme="minorHAnsi" w:cstheme="minorHAnsi"/>
              </w:rPr>
              <w:t xml:space="preserve"> A</w:t>
            </w:r>
          </w:p>
        </w:tc>
      </w:tr>
      <w:tr w:rsidR="00B536C9" w:rsidTr="002520FD">
        <w:trPr>
          <w:trHeight w:val="384"/>
        </w:trPr>
        <w:tc>
          <w:tcPr>
            <w:tcW w:w="3054" w:type="dxa"/>
            <w:shd w:val="clear" w:color="auto" w:fill="DEEAF6" w:themeFill="accent1" w:themeFillTint="33"/>
          </w:tcPr>
          <w:p w:rsidR="00B536C9" w:rsidRDefault="00B536C9" w:rsidP="00B536C9">
            <w:pPr>
              <w:pStyle w:val="Sinespaciado"/>
              <w:jc w:val="both"/>
              <w:rPr>
                <w:b/>
                <w:bCs/>
              </w:rPr>
            </w:pPr>
            <w:r>
              <w:rPr>
                <w:b/>
                <w:bCs/>
              </w:rPr>
              <w:t>NOMBRE DEL PROFESOR/A</w:t>
            </w:r>
          </w:p>
          <w:p w:rsidR="00B536C9" w:rsidRPr="00860B31" w:rsidRDefault="00B536C9" w:rsidP="00B536C9">
            <w:pPr>
              <w:pStyle w:val="Sinespaciado"/>
              <w:jc w:val="both"/>
              <w:rPr>
                <w:b/>
                <w:bCs/>
              </w:rPr>
            </w:pPr>
          </w:p>
        </w:tc>
        <w:tc>
          <w:tcPr>
            <w:tcW w:w="6443" w:type="dxa"/>
          </w:tcPr>
          <w:p w:rsidR="00B536C9" w:rsidRPr="00443479" w:rsidRDefault="008927AD" w:rsidP="00B536C9">
            <w:pPr>
              <w:pStyle w:val="Sinespaciado"/>
              <w:jc w:val="both"/>
              <w:rPr>
                <w:rFonts w:asciiTheme="majorHAnsi" w:hAnsiTheme="majorHAnsi" w:cstheme="minorHAnsi"/>
                <w:sz w:val="24"/>
                <w:szCs w:val="24"/>
              </w:rPr>
            </w:pPr>
            <w:r w:rsidRPr="00443479">
              <w:rPr>
                <w:rFonts w:asciiTheme="majorHAnsi" w:hAnsiTheme="majorHAnsi" w:cstheme="minorHAnsi"/>
                <w:sz w:val="24"/>
                <w:szCs w:val="24"/>
              </w:rPr>
              <w:t>Sara Pérez Miranda</w:t>
            </w:r>
          </w:p>
        </w:tc>
      </w:tr>
      <w:tr w:rsidR="00B536C9" w:rsidTr="002520FD">
        <w:trPr>
          <w:trHeight w:val="320"/>
        </w:trPr>
        <w:tc>
          <w:tcPr>
            <w:tcW w:w="3054"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6443" w:type="dxa"/>
          </w:tcPr>
          <w:p w:rsidR="00B536C9" w:rsidRPr="00443479" w:rsidRDefault="00924B5F" w:rsidP="00B536C9">
            <w:pPr>
              <w:pStyle w:val="Sinespaciado"/>
              <w:jc w:val="both"/>
              <w:rPr>
                <w:rFonts w:asciiTheme="majorHAnsi" w:hAnsiTheme="majorHAnsi" w:cstheme="minorHAnsi"/>
                <w:sz w:val="24"/>
                <w:szCs w:val="24"/>
              </w:rPr>
            </w:pPr>
            <w:r>
              <w:rPr>
                <w:rFonts w:asciiTheme="majorHAnsi" w:hAnsiTheme="majorHAnsi" w:cstheme="minorHAnsi"/>
                <w:sz w:val="24"/>
                <w:szCs w:val="24"/>
              </w:rPr>
              <w:t>La responsabilidad</w:t>
            </w:r>
          </w:p>
        </w:tc>
      </w:tr>
      <w:tr w:rsidR="00B536C9" w:rsidTr="002520FD">
        <w:trPr>
          <w:trHeight w:val="551"/>
        </w:trPr>
        <w:tc>
          <w:tcPr>
            <w:tcW w:w="3054" w:type="dxa"/>
            <w:shd w:val="clear" w:color="auto" w:fill="DEEAF6" w:themeFill="accent1" w:themeFillTint="33"/>
          </w:tcPr>
          <w:p w:rsidR="00B536C9" w:rsidRDefault="00B536C9" w:rsidP="00B536C9">
            <w:pPr>
              <w:pStyle w:val="Sinespaciado"/>
              <w:jc w:val="both"/>
              <w:rPr>
                <w:b/>
                <w:bCs/>
              </w:rPr>
            </w:pPr>
            <w:r w:rsidRPr="00860B31">
              <w:rPr>
                <w:b/>
                <w:bCs/>
              </w:rPr>
              <w:t>OBJETIVO DE APRENDIZAJE DE LA UNIDAD 1</w:t>
            </w:r>
            <w:r>
              <w:rPr>
                <w:b/>
                <w:bCs/>
              </w:rPr>
              <w:t xml:space="preserve"> (TEXTUAL)</w:t>
            </w:r>
          </w:p>
          <w:p w:rsidR="00B536C9" w:rsidRPr="00860B31" w:rsidRDefault="00B536C9" w:rsidP="00B536C9">
            <w:pPr>
              <w:pStyle w:val="Sinespaciado"/>
              <w:jc w:val="both"/>
              <w:rPr>
                <w:b/>
                <w:bCs/>
              </w:rPr>
            </w:pPr>
          </w:p>
        </w:tc>
        <w:tc>
          <w:tcPr>
            <w:tcW w:w="6443" w:type="dxa"/>
          </w:tcPr>
          <w:p w:rsidR="006F380B" w:rsidRPr="00443479" w:rsidRDefault="00924B5F" w:rsidP="009364B6">
            <w:pPr>
              <w:autoSpaceDE w:val="0"/>
              <w:autoSpaceDN w:val="0"/>
              <w:adjustRightInd w:val="0"/>
              <w:rPr>
                <w:rFonts w:asciiTheme="majorHAnsi" w:hAnsiTheme="majorHAnsi"/>
                <w:color w:val="000000" w:themeColor="text1"/>
                <w:sz w:val="24"/>
                <w:szCs w:val="24"/>
                <w:lang w:val="es-ES"/>
              </w:rPr>
            </w:pPr>
            <w:r w:rsidRPr="0052657C">
              <w:rPr>
                <w:rFonts w:ascii="Arial" w:hAnsi="Arial" w:cs="Arial"/>
                <w:sz w:val="24"/>
                <w:szCs w:val="24"/>
              </w:rPr>
              <w:t>Comprender el significado del valor de la responsabilidad y su importancia en la vida cotidiana.</w:t>
            </w:r>
          </w:p>
        </w:tc>
      </w:tr>
      <w:tr w:rsidR="00B536C9" w:rsidTr="00924B5F">
        <w:trPr>
          <w:trHeight w:val="833"/>
        </w:trPr>
        <w:tc>
          <w:tcPr>
            <w:tcW w:w="3054" w:type="dxa"/>
            <w:shd w:val="clear" w:color="auto" w:fill="DEEAF6" w:themeFill="accent1" w:themeFillTint="33"/>
          </w:tcPr>
          <w:p w:rsidR="00B536C9" w:rsidRPr="009E3522" w:rsidRDefault="00B536C9" w:rsidP="00B536C9">
            <w:pPr>
              <w:pStyle w:val="Sinespaciado"/>
              <w:jc w:val="both"/>
              <w:rPr>
                <w:b/>
                <w:bCs/>
              </w:rPr>
            </w:pPr>
            <w:r w:rsidRPr="009E3522">
              <w:rPr>
                <w:b/>
                <w:bCs/>
              </w:rPr>
              <w:t>ACTIVIDAD</w:t>
            </w:r>
            <w:r>
              <w:rPr>
                <w:b/>
                <w:bCs/>
              </w:rPr>
              <w:t xml:space="preserve">(ES) Y RECURSOS PEDAGÓGICOS </w:t>
            </w:r>
          </w:p>
        </w:tc>
        <w:tc>
          <w:tcPr>
            <w:tcW w:w="6443" w:type="dxa"/>
          </w:tcPr>
          <w:p w:rsidR="00924B5F" w:rsidRDefault="00924B5F" w:rsidP="00DA5F63">
            <w:pPr>
              <w:autoSpaceDE w:val="0"/>
              <w:autoSpaceDN w:val="0"/>
              <w:adjustRightInd w:val="0"/>
              <w:rPr>
                <w:b/>
                <w:lang w:val="es-ES"/>
              </w:rPr>
            </w:pPr>
            <w:r>
              <w:rPr>
                <w:b/>
                <w:lang w:val="es-ES"/>
              </w:rPr>
              <w:t>Leen texto                                                                                  Desarrollan guía</w:t>
            </w:r>
          </w:p>
          <w:p w:rsidR="00457F40" w:rsidRPr="00FE2379" w:rsidRDefault="00DA5F63" w:rsidP="00924B5F">
            <w:pPr>
              <w:autoSpaceDE w:val="0"/>
              <w:autoSpaceDN w:val="0"/>
              <w:adjustRightInd w:val="0"/>
              <w:rPr>
                <w:rFonts w:asciiTheme="minorHAnsi" w:hAnsiTheme="minorHAnsi" w:cstheme="minorHAnsi"/>
                <w:sz w:val="24"/>
                <w:szCs w:val="24"/>
                <w:lang w:val="es-ES" w:eastAsia="es-ES"/>
              </w:rPr>
            </w:pPr>
            <w:r>
              <w:rPr>
                <w:b/>
                <w:lang w:val="es-ES"/>
              </w:rPr>
              <w:t xml:space="preserve">                   </w:t>
            </w:r>
          </w:p>
        </w:tc>
      </w:tr>
      <w:tr w:rsidR="00B536C9" w:rsidTr="00924B5F">
        <w:trPr>
          <w:trHeight w:val="667"/>
        </w:trPr>
        <w:tc>
          <w:tcPr>
            <w:tcW w:w="3054"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6443" w:type="dxa"/>
          </w:tcPr>
          <w:p w:rsidR="009364B6" w:rsidRDefault="00924B5F" w:rsidP="009364B6">
            <w:pPr>
              <w:rPr>
                <w:rFonts w:eastAsia="Calibri"/>
                <w:lang w:eastAsia="es-CL"/>
              </w:rPr>
            </w:pPr>
            <w:r>
              <w:rPr>
                <w:rFonts w:eastAsia="Calibri"/>
                <w:lang w:eastAsia="es-CL"/>
              </w:rPr>
              <w:t>Ticket de salida (saca foto solo a las respuestas del ticket de salida y envíamela)</w:t>
            </w:r>
          </w:p>
          <w:p w:rsidR="00924B5F" w:rsidRDefault="00924B5F" w:rsidP="009364B6">
            <w:pPr>
              <w:rPr>
                <w:rFonts w:eastAsia="Calibri"/>
                <w:lang w:eastAsia="es-CL"/>
              </w:rPr>
            </w:pPr>
            <w:r>
              <w:rPr>
                <w:rFonts w:eastAsia="Calibri"/>
                <w:lang w:eastAsia="es-CL"/>
              </w:rPr>
              <w:t>¿Qué es la responsabilidad</w:t>
            </w:r>
            <w:proofErr w:type="gramStart"/>
            <w:r>
              <w:rPr>
                <w:rFonts w:eastAsia="Calibri"/>
                <w:lang w:eastAsia="es-CL"/>
              </w:rPr>
              <w:t>?¿</w:t>
            </w:r>
            <w:proofErr w:type="gramEnd"/>
            <w:r>
              <w:rPr>
                <w:rFonts w:eastAsia="Calibri"/>
                <w:lang w:eastAsia="es-CL"/>
              </w:rPr>
              <w:t>Qué beneficios obtengo si soy responsable? ¿Cómo demuestro en mis rutinas diarias que actuó con responsabilidad?</w:t>
            </w:r>
          </w:p>
          <w:p w:rsidR="00924B5F" w:rsidRPr="00BF638C" w:rsidRDefault="00924B5F" w:rsidP="009364B6">
            <w:pPr>
              <w:rPr>
                <w:rFonts w:eastAsia="Calibri"/>
                <w:lang w:eastAsia="es-CL"/>
              </w:rPr>
            </w:pPr>
          </w:p>
        </w:tc>
      </w:tr>
      <w:tr w:rsidR="00B536C9" w:rsidTr="002520FD">
        <w:trPr>
          <w:trHeight w:val="707"/>
        </w:trPr>
        <w:tc>
          <w:tcPr>
            <w:tcW w:w="3054"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6443" w:type="dxa"/>
          </w:tcPr>
          <w:p w:rsidR="00953BD9" w:rsidRDefault="00953BD9" w:rsidP="00B536C9">
            <w:pPr>
              <w:pStyle w:val="Sinespaciado"/>
              <w:jc w:val="both"/>
              <w:rPr>
                <w:rFonts w:asciiTheme="minorHAnsi" w:hAnsiTheme="minorHAnsi" w:cstheme="minorHAnsi"/>
                <w:sz w:val="24"/>
                <w:szCs w:val="24"/>
              </w:rPr>
            </w:pPr>
            <w:r>
              <w:rPr>
                <w:rFonts w:asciiTheme="minorHAnsi" w:hAnsiTheme="minorHAnsi" w:cstheme="minorHAnsi"/>
                <w:sz w:val="24"/>
                <w:szCs w:val="24"/>
              </w:rPr>
              <w:t>Saca una foto a tu cuaderno con las actividades</w:t>
            </w:r>
            <w:r w:rsidR="00BF638C">
              <w:rPr>
                <w:rFonts w:asciiTheme="minorHAnsi" w:hAnsiTheme="minorHAnsi" w:cstheme="minorHAnsi"/>
                <w:sz w:val="24"/>
                <w:szCs w:val="24"/>
              </w:rPr>
              <w:t xml:space="preserve"> desarrolladas </w:t>
            </w:r>
            <w:r>
              <w:rPr>
                <w:rFonts w:asciiTheme="minorHAnsi" w:hAnsiTheme="minorHAnsi" w:cstheme="minorHAnsi"/>
                <w:sz w:val="24"/>
                <w:szCs w:val="24"/>
              </w:rPr>
              <w:t xml:space="preserve"> y envíalas a </w:t>
            </w:r>
          </w:p>
          <w:p w:rsidR="009657E9" w:rsidRPr="00F6756E" w:rsidRDefault="000A78F1" w:rsidP="00B536C9">
            <w:pPr>
              <w:pStyle w:val="Sinespaciado"/>
              <w:jc w:val="both"/>
              <w:rPr>
                <w:rFonts w:asciiTheme="minorHAnsi" w:hAnsiTheme="minorHAnsi" w:cstheme="minorHAnsi"/>
                <w:sz w:val="24"/>
                <w:szCs w:val="24"/>
              </w:rPr>
            </w:pPr>
            <w:r>
              <w:rPr>
                <w:rFonts w:asciiTheme="minorHAnsi" w:hAnsiTheme="minorHAnsi" w:cstheme="minorHAnsi"/>
                <w:sz w:val="24"/>
                <w:szCs w:val="24"/>
              </w:rPr>
              <w:t>Santasara63@gmail.com</w:t>
            </w:r>
          </w:p>
          <w:p w:rsidR="00B536C9" w:rsidRPr="009D7C6B" w:rsidRDefault="00B536C9" w:rsidP="00B536C9">
            <w:pPr>
              <w:pStyle w:val="Sinespaciado"/>
              <w:jc w:val="both"/>
              <w:rPr>
                <w:rFonts w:asciiTheme="minorHAnsi" w:hAnsiTheme="minorHAnsi" w:cstheme="minorHAnsi"/>
              </w:rPr>
            </w:pPr>
          </w:p>
        </w:tc>
      </w:tr>
    </w:tbl>
    <w:p w:rsidR="0076212C" w:rsidRPr="00DA5F63" w:rsidRDefault="0076212C" w:rsidP="00DA5F63">
      <w:pPr>
        <w:shd w:val="clear" w:color="auto" w:fill="FFFFFF"/>
        <w:tabs>
          <w:tab w:val="left" w:pos="3870"/>
        </w:tabs>
        <w:spacing w:after="109" w:line="240" w:lineRule="auto"/>
        <w:outlineLvl w:val="1"/>
      </w:pPr>
      <w:r w:rsidRPr="0027150A">
        <w:rPr>
          <w:rFonts w:eastAsia="Times New Roman" w:cstheme="minorHAnsi"/>
          <w:sz w:val="24"/>
          <w:szCs w:val="24"/>
          <w:lang w:eastAsia="es-CL"/>
        </w:rPr>
        <w:t>.</w:t>
      </w:r>
    </w:p>
    <w:p w:rsidR="00890858" w:rsidRDefault="00890858" w:rsidP="0076212C">
      <w:pPr>
        <w:spacing w:after="0" w:line="240" w:lineRule="auto"/>
        <w:rPr>
          <w:rFonts w:eastAsia="Times New Roman" w:cstheme="minorHAnsi"/>
          <w:sz w:val="24"/>
          <w:szCs w:val="24"/>
          <w:lang w:eastAsia="es-CL"/>
        </w:rPr>
      </w:pPr>
    </w:p>
    <w:p w:rsidR="00890858" w:rsidRPr="00890858" w:rsidRDefault="00890858" w:rsidP="00890858">
      <w:pPr>
        <w:rPr>
          <w:rFonts w:eastAsia="Times New Roman" w:cstheme="minorHAnsi"/>
          <w:sz w:val="24"/>
          <w:szCs w:val="24"/>
          <w:lang w:eastAsia="es-CL"/>
        </w:rPr>
      </w:pPr>
    </w:p>
    <w:p w:rsidR="00890858" w:rsidRDefault="00890858" w:rsidP="00890858">
      <w:pPr>
        <w:rPr>
          <w:rFonts w:eastAsia="Times New Roman" w:cstheme="minorHAnsi"/>
          <w:sz w:val="24"/>
          <w:szCs w:val="24"/>
          <w:lang w:eastAsia="es-CL"/>
        </w:rPr>
      </w:pPr>
    </w:p>
    <w:p w:rsidR="00924B5F" w:rsidRDefault="00924B5F" w:rsidP="00890858">
      <w:pPr>
        <w:rPr>
          <w:rFonts w:eastAsia="Times New Roman" w:cstheme="minorHAnsi"/>
          <w:sz w:val="24"/>
          <w:szCs w:val="24"/>
          <w:lang w:eastAsia="es-CL"/>
        </w:rPr>
      </w:pPr>
    </w:p>
    <w:p w:rsidR="00924B5F" w:rsidRDefault="00924B5F" w:rsidP="00890858">
      <w:pPr>
        <w:rPr>
          <w:rFonts w:eastAsia="Times New Roman" w:cstheme="minorHAnsi"/>
          <w:sz w:val="24"/>
          <w:szCs w:val="24"/>
          <w:lang w:eastAsia="es-CL"/>
        </w:rPr>
      </w:pPr>
    </w:p>
    <w:p w:rsidR="00924B5F" w:rsidRDefault="00924B5F" w:rsidP="00890858">
      <w:pPr>
        <w:rPr>
          <w:rFonts w:eastAsia="Times New Roman" w:cstheme="minorHAnsi"/>
          <w:sz w:val="24"/>
          <w:szCs w:val="24"/>
          <w:lang w:eastAsia="es-CL"/>
        </w:rPr>
      </w:pPr>
    </w:p>
    <w:p w:rsidR="00924B5F" w:rsidRDefault="00924B5F" w:rsidP="00890858">
      <w:pPr>
        <w:rPr>
          <w:rFonts w:eastAsia="Times New Roman" w:cstheme="minorHAnsi"/>
          <w:sz w:val="24"/>
          <w:szCs w:val="24"/>
          <w:lang w:eastAsia="es-CL"/>
        </w:rPr>
      </w:pPr>
    </w:p>
    <w:p w:rsidR="00924B5F" w:rsidRDefault="00924B5F" w:rsidP="00890858">
      <w:pPr>
        <w:rPr>
          <w:rFonts w:eastAsia="Times New Roman" w:cstheme="minorHAnsi"/>
          <w:sz w:val="24"/>
          <w:szCs w:val="24"/>
          <w:lang w:eastAsia="es-CL"/>
        </w:rPr>
      </w:pPr>
    </w:p>
    <w:p w:rsidR="00924B5F" w:rsidRPr="00924B5F" w:rsidRDefault="00924B5F" w:rsidP="00890858">
      <w:pPr>
        <w:rPr>
          <w:rFonts w:asciiTheme="majorHAnsi" w:eastAsia="Times New Roman" w:hAnsiTheme="majorHAnsi" w:cstheme="minorHAnsi"/>
          <w:b/>
          <w:sz w:val="22"/>
          <w:szCs w:val="22"/>
          <w:lang w:eastAsia="es-CL"/>
        </w:rPr>
      </w:pPr>
      <w:r w:rsidRPr="00924B5F">
        <w:rPr>
          <w:rFonts w:asciiTheme="majorHAnsi" w:eastAsia="Times New Roman" w:hAnsiTheme="majorHAnsi" w:cstheme="minorHAnsi"/>
          <w:b/>
          <w:sz w:val="22"/>
          <w:szCs w:val="22"/>
          <w:lang w:eastAsia="es-CL"/>
        </w:rPr>
        <w:lastRenderedPageBreak/>
        <w:t xml:space="preserve">       ACTIVIDAD </w:t>
      </w:r>
      <w:r w:rsidR="00E7408A">
        <w:rPr>
          <w:rFonts w:asciiTheme="majorHAnsi" w:eastAsia="Times New Roman" w:hAnsiTheme="majorHAnsi" w:cstheme="minorHAnsi"/>
          <w:b/>
          <w:sz w:val="22"/>
          <w:szCs w:val="22"/>
          <w:lang w:eastAsia="es-CL"/>
        </w:rPr>
        <w:t xml:space="preserve">1.- </w:t>
      </w:r>
      <w:r w:rsidRPr="00924B5F">
        <w:rPr>
          <w:rFonts w:asciiTheme="majorHAnsi" w:eastAsia="Times New Roman" w:hAnsiTheme="majorHAnsi" w:cstheme="minorHAnsi"/>
          <w:b/>
          <w:sz w:val="22"/>
          <w:szCs w:val="22"/>
          <w:lang w:eastAsia="es-CL"/>
        </w:rPr>
        <w:t>Lee el siguiente texto, convérsalo con algún adulto de tu familia.</w:t>
      </w:r>
    </w:p>
    <w:p w:rsidR="00890858" w:rsidRPr="00924B5F" w:rsidRDefault="00890858" w:rsidP="00890858">
      <w:pPr>
        <w:shd w:val="clear" w:color="auto" w:fill="FFFFFF"/>
        <w:spacing w:before="150" w:after="150" w:line="240" w:lineRule="auto"/>
        <w:jc w:val="center"/>
        <w:textAlignment w:val="baseline"/>
        <w:outlineLvl w:val="0"/>
        <w:rPr>
          <w:rFonts w:asciiTheme="majorHAnsi" w:eastAsia="Times New Roman" w:hAnsiTheme="majorHAnsi" w:cs="Times New Roman"/>
          <w:kern w:val="36"/>
          <w:sz w:val="22"/>
          <w:szCs w:val="22"/>
          <w:u w:val="single"/>
          <w:lang w:eastAsia="es-CL"/>
        </w:rPr>
      </w:pPr>
      <w:r>
        <w:rPr>
          <w:rFonts w:eastAsia="Times New Roman" w:cstheme="minorHAnsi"/>
          <w:sz w:val="24"/>
          <w:szCs w:val="24"/>
          <w:lang w:eastAsia="es-CL"/>
        </w:rPr>
        <w:tab/>
      </w:r>
      <w:r w:rsidRPr="00924B5F">
        <w:rPr>
          <w:rFonts w:asciiTheme="majorHAnsi" w:eastAsia="Times New Roman" w:hAnsiTheme="majorHAnsi" w:cs="Times New Roman"/>
          <w:kern w:val="36"/>
          <w:sz w:val="22"/>
          <w:szCs w:val="22"/>
          <w:u w:val="single"/>
          <w:lang w:eastAsia="es-CL"/>
        </w:rPr>
        <w:t>LA RESPONSABILIDAD. EDUCAR EN VALORES A LOS NIÑOS</w:t>
      </w:r>
    </w:p>
    <w:p w:rsidR="00890858" w:rsidRPr="00924B5F" w:rsidRDefault="00890858" w:rsidP="00890858">
      <w:pPr>
        <w:shd w:val="clear" w:color="auto" w:fill="FFFFFF"/>
        <w:spacing w:after="225" w:line="330" w:lineRule="atLeast"/>
        <w:textAlignment w:val="baseline"/>
        <w:outlineLvl w:val="1"/>
        <w:rPr>
          <w:rFonts w:asciiTheme="majorHAnsi" w:eastAsia="Times New Roman" w:hAnsiTheme="majorHAnsi" w:cs="Times New Roman"/>
          <w:color w:val="56595A"/>
          <w:sz w:val="22"/>
          <w:szCs w:val="22"/>
          <w:lang w:eastAsia="es-CL"/>
        </w:rPr>
      </w:pPr>
      <w:r w:rsidRPr="00924B5F">
        <w:rPr>
          <w:rFonts w:asciiTheme="majorHAnsi" w:eastAsia="Times New Roman" w:hAnsiTheme="majorHAnsi" w:cs="Times New Roman"/>
          <w:color w:val="56595A"/>
          <w:sz w:val="22"/>
          <w:szCs w:val="22"/>
          <w:lang w:eastAsia="es-CL"/>
        </w:rPr>
        <w:t>Pautas para que los niños aprendan a ser responsables</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sz w:val="22"/>
          <w:szCs w:val="22"/>
          <w:lang w:eastAsia="es-CL"/>
        </w:rPr>
      </w:pPr>
      <w:r w:rsidRPr="00924B5F">
        <w:rPr>
          <w:rFonts w:asciiTheme="majorHAnsi" w:eastAsia="Times New Roman" w:hAnsiTheme="majorHAnsi" w:cs="Times New Roman"/>
          <w:color w:val="333333"/>
          <w:sz w:val="22"/>
          <w:szCs w:val="22"/>
          <w:bdr w:val="none" w:sz="0" w:space="0" w:color="auto" w:frame="1"/>
          <w:lang w:eastAsia="es-CL"/>
        </w:rPr>
        <w:t>Educar niños responsables</w:t>
      </w:r>
      <w:r w:rsidRPr="00924B5F">
        <w:rPr>
          <w:rFonts w:asciiTheme="majorHAnsi" w:eastAsia="Times New Roman" w:hAnsiTheme="majorHAnsi" w:cs="Times New Roman"/>
          <w:color w:val="333333"/>
          <w:sz w:val="22"/>
          <w:szCs w:val="22"/>
          <w:lang w:eastAsia="es-CL"/>
        </w:rPr>
        <w:t> es una tarea a largo plazo, que requiere dedicación. Para fomentar el sentido de la responsabilidad en los niños es recomendable empezar formándoles poco a poco en el compromiso, intentando que desde pequeños los niños se encarguen, dentro de sus posibilidades, de recoger su habitación, de </w:t>
      </w:r>
      <w:hyperlink r:id="rId8" w:tgtFrame="_self" w:tooltip="Cómo pueden colaborar los niños en casa" w:history="1">
        <w:r w:rsidRPr="00924B5F">
          <w:rPr>
            <w:rStyle w:val="Hipervnculo"/>
            <w:rFonts w:asciiTheme="majorHAnsi" w:eastAsia="Times New Roman" w:hAnsiTheme="majorHAnsi" w:cs="Times New Roman"/>
            <w:sz w:val="22"/>
            <w:szCs w:val="22"/>
            <w:bdr w:val="none" w:sz="0" w:space="0" w:color="auto" w:frame="1"/>
            <w:lang w:eastAsia="es-CL"/>
          </w:rPr>
          <w:t>poner la mesa</w:t>
        </w:r>
      </w:hyperlink>
      <w:r w:rsidRPr="00924B5F">
        <w:rPr>
          <w:rFonts w:asciiTheme="majorHAnsi" w:eastAsia="Times New Roman" w:hAnsiTheme="majorHAnsi" w:cs="Times New Roman"/>
          <w:sz w:val="22"/>
          <w:szCs w:val="22"/>
          <w:lang w:eastAsia="es-CL"/>
        </w:rPr>
        <w:t>, de organizarse su mochila o su maleta, cuidar la mascota, etc.</w:t>
      </w:r>
    </w:p>
    <w:p w:rsidR="00890858" w:rsidRPr="00924B5F" w:rsidRDefault="00890858" w:rsidP="00890858">
      <w:pPr>
        <w:shd w:val="clear" w:color="auto" w:fill="FFFFFF"/>
        <w:spacing w:before="225" w:after="225" w:line="240" w:lineRule="atLeast"/>
        <w:textAlignment w:val="baseline"/>
        <w:outlineLvl w:val="2"/>
        <w:rPr>
          <w:rFonts w:asciiTheme="majorHAnsi" w:eastAsia="Times New Roman" w:hAnsiTheme="majorHAnsi" w:cs="Times New Roman"/>
          <w:sz w:val="22"/>
          <w:szCs w:val="22"/>
          <w:lang w:eastAsia="es-CL"/>
        </w:rPr>
      </w:pPr>
      <w:r w:rsidRPr="00924B5F">
        <w:rPr>
          <w:rFonts w:asciiTheme="majorHAnsi" w:eastAsia="Times New Roman" w:hAnsiTheme="majorHAnsi" w:cs="Times New Roman"/>
          <w:sz w:val="22"/>
          <w:szCs w:val="22"/>
          <w:lang w:eastAsia="es-CL"/>
        </w:rPr>
        <w:t>¿Qué significado tiene ser responsable para los niños?</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sz w:val="22"/>
          <w:szCs w:val="22"/>
          <w:lang w:eastAsia="es-CL"/>
        </w:rPr>
      </w:pPr>
      <w:r w:rsidRPr="00924B5F">
        <w:rPr>
          <w:rFonts w:asciiTheme="majorHAnsi" w:eastAsia="Times New Roman" w:hAnsiTheme="majorHAnsi" w:cs="Times New Roman"/>
          <w:color w:val="333333"/>
          <w:sz w:val="22"/>
          <w:szCs w:val="22"/>
          <w:lang w:eastAsia="es-CL"/>
        </w:rPr>
        <w:t>La responsabilidad como valor social está ligada </w:t>
      </w:r>
      <w:r w:rsidRPr="00924B5F">
        <w:rPr>
          <w:rFonts w:asciiTheme="majorHAnsi" w:eastAsia="Times New Roman" w:hAnsiTheme="majorHAnsi" w:cs="Times New Roman"/>
          <w:color w:val="333333"/>
          <w:sz w:val="22"/>
          <w:szCs w:val="22"/>
          <w:bdr w:val="none" w:sz="0" w:space="0" w:color="auto" w:frame="1"/>
          <w:lang w:eastAsia="es-CL"/>
        </w:rPr>
        <w:t>al compromiso</w:t>
      </w:r>
      <w:r w:rsidRPr="00924B5F">
        <w:rPr>
          <w:rFonts w:asciiTheme="majorHAnsi" w:eastAsia="Times New Roman" w:hAnsiTheme="majorHAnsi" w:cs="Times New Roman"/>
          <w:color w:val="333333"/>
          <w:sz w:val="22"/>
          <w:szCs w:val="22"/>
          <w:lang w:eastAsia="es-CL"/>
        </w:rPr>
        <w:t xml:space="preserve">. La responsabilidad garantiza el cumplimiento de los compromisos adquiridos y genera confianza y tranquilidad entre las personas. Toda responsabilidad está estrechamente </w:t>
      </w:r>
      <w:r w:rsidRPr="00924B5F">
        <w:rPr>
          <w:rFonts w:asciiTheme="majorHAnsi" w:eastAsia="Times New Roman" w:hAnsiTheme="majorHAnsi" w:cs="Times New Roman"/>
          <w:sz w:val="22"/>
          <w:szCs w:val="22"/>
          <w:lang w:eastAsia="es-CL"/>
        </w:rPr>
        <w:t>unida a </w:t>
      </w:r>
      <w:hyperlink r:id="rId9" w:tgtFrame="_self" w:tooltip="Los límites y la disciplina en la educación de los niños" w:history="1">
        <w:r w:rsidRPr="00924B5F">
          <w:rPr>
            <w:rStyle w:val="Hipervnculo"/>
            <w:rFonts w:asciiTheme="majorHAnsi" w:eastAsia="Times New Roman" w:hAnsiTheme="majorHAnsi" w:cs="Times New Roman"/>
            <w:sz w:val="22"/>
            <w:szCs w:val="22"/>
            <w:bdr w:val="none" w:sz="0" w:space="0" w:color="auto" w:frame="1"/>
            <w:lang w:eastAsia="es-CL"/>
          </w:rPr>
          <w:t>la obligación</w:t>
        </w:r>
      </w:hyperlink>
      <w:r w:rsidRPr="00924B5F">
        <w:rPr>
          <w:rFonts w:asciiTheme="majorHAnsi" w:eastAsia="Times New Roman" w:hAnsiTheme="majorHAnsi" w:cs="Times New Roman"/>
          <w:sz w:val="22"/>
          <w:szCs w:val="22"/>
          <w:lang w:eastAsia="es-CL"/>
        </w:rPr>
        <w:t> y al deber. Ambos conceptos constituyen la materia prima de la responsabilidad.  </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sz w:val="22"/>
          <w:szCs w:val="22"/>
          <w:lang w:eastAsia="es-CL"/>
        </w:rPr>
      </w:pPr>
      <w:r w:rsidRPr="00924B5F">
        <w:rPr>
          <w:rFonts w:asciiTheme="majorHAnsi" w:eastAsia="Times New Roman" w:hAnsiTheme="majorHAnsi" w:cs="Times New Roman"/>
          <w:sz w:val="22"/>
          <w:szCs w:val="22"/>
          <w:lang w:eastAsia="es-CL"/>
        </w:rPr>
        <w:t>Por medio de juegos o de actividades en grupos, es más fácil y más ameno, enseñar el sentido de la responsabilidad a los niños y estarán más dispuestos a entender sus </w:t>
      </w:r>
      <w:hyperlink r:id="rId10" w:tgtFrame="_self" w:tooltip="Los niños deben colaborar en las tareas del hogar" w:history="1">
        <w:r w:rsidRPr="00924B5F">
          <w:rPr>
            <w:rStyle w:val="Hipervnculo"/>
            <w:rFonts w:asciiTheme="majorHAnsi" w:eastAsia="Times New Roman" w:hAnsiTheme="majorHAnsi" w:cs="Times New Roman"/>
            <w:sz w:val="22"/>
            <w:szCs w:val="22"/>
            <w:bdr w:val="none" w:sz="0" w:space="0" w:color="auto" w:frame="1"/>
            <w:lang w:eastAsia="es-CL"/>
          </w:rPr>
          <w:t>'deberes y obligaciones'</w:t>
        </w:r>
      </w:hyperlink>
      <w:r w:rsidRPr="00924B5F">
        <w:rPr>
          <w:rFonts w:asciiTheme="majorHAnsi" w:eastAsia="Times New Roman" w:hAnsiTheme="majorHAnsi" w:cs="Times New Roman"/>
          <w:sz w:val="22"/>
          <w:szCs w:val="22"/>
          <w:lang w:eastAsia="es-CL"/>
        </w:rPr>
        <w:t>. Ser responsable en el sentido global de la palabra significa:</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sz w:val="22"/>
          <w:szCs w:val="22"/>
          <w:lang w:eastAsia="es-CL"/>
        </w:rPr>
      </w:pPr>
    </w:p>
    <w:p w:rsidR="00890858" w:rsidRPr="00924B5F" w:rsidRDefault="00890858" w:rsidP="00890858">
      <w:pPr>
        <w:spacing w:after="0" w:line="240" w:lineRule="auto"/>
        <w:rPr>
          <w:rFonts w:asciiTheme="majorHAnsi" w:eastAsia="Times New Roman" w:hAnsiTheme="majorHAnsi" w:cs="Times New Roman"/>
          <w:sz w:val="22"/>
          <w:szCs w:val="22"/>
          <w:lang w:eastAsia="es-CL"/>
        </w:rPr>
      </w:pPr>
      <w:r w:rsidRPr="00924B5F">
        <w:rPr>
          <w:rFonts w:asciiTheme="majorHAnsi" w:eastAsia="Times New Roman" w:hAnsiTheme="majorHAnsi" w:cs="Times New Roman"/>
          <w:sz w:val="22"/>
          <w:szCs w:val="22"/>
          <w:bdr w:val="none" w:sz="0" w:space="0" w:color="auto" w:frame="1"/>
          <w:lang w:eastAsia="es-CL"/>
        </w:rPr>
        <w:t>1. Responsabilidad hacia uno mismo: </w:t>
      </w:r>
      <w:r w:rsidRPr="00924B5F">
        <w:rPr>
          <w:rFonts w:asciiTheme="majorHAnsi" w:eastAsia="Times New Roman" w:hAnsiTheme="majorHAnsi" w:cs="Times New Roman"/>
          <w:sz w:val="22"/>
          <w:szCs w:val="22"/>
          <w:lang w:eastAsia="es-CL"/>
        </w:rPr>
        <w:t>Soy responsable de hacer realidad mis deseos, de mis elecciones y </w:t>
      </w:r>
      <w:r w:rsidRPr="00924B5F">
        <w:rPr>
          <w:rFonts w:asciiTheme="majorHAnsi" w:eastAsia="Times New Roman" w:hAnsiTheme="majorHAnsi" w:cs="Times New Roman"/>
          <w:color w:val="333333"/>
          <w:sz w:val="22"/>
          <w:szCs w:val="22"/>
          <w:lang w:eastAsia="es-CL"/>
        </w:rPr>
        <w:t>mis actos, de mi felicidad personal, de elegir los valores según los cuales vivo y de elevar el grado de mi </w:t>
      </w:r>
      <w:hyperlink r:id="rId11" w:tgtFrame="_self" w:tooltip="Problemas de autoestima en los niños" w:history="1">
        <w:r w:rsidRPr="00924B5F">
          <w:rPr>
            <w:rStyle w:val="Hipervnculo"/>
            <w:rFonts w:asciiTheme="majorHAnsi" w:eastAsia="Times New Roman" w:hAnsiTheme="majorHAnsi" w:cs="Times New Roman"/>
            <w:sz w:val="22"/>
            <w:szCs w:val="22"/>
            <w:bdr w:val="none" w:sz="0" w:space="0" w:color="auto" w:frame="1"/>
            <w:lang w:eastAsia="es-CL"/>
          </w:rPr>
          <w:t>autoestima</w:t>
        </w:r>
      </w:hyperlink>
      <w:r w:rsidRPr="00924B5F">
        <w:rPr>
          <w:rFonts w:asciiTheme="majorHAnsi" w:eastAsia="Times New Roman" w:hAnsiTheme="majorHAnsi" w:cs="Times New Roman"/>
          <w:sz w:val="22"/>
          <w:szCs w:val="22"/>
          <w:lang w:eastAsia="es-CL"/>
        </w:rPr>
        <w:t>.</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color w:val="333333"/>
          <w:sz w:val="22"/>
          <w:szCs w:val="22"/>
          <w:lang w:eastAsia="es-CL"/>
        </w:rPr>
      </w:pPr>
      <w:r w:rsidRPr="00924B5F">
        <w:rPr>
          <w:rFonts w:asciiTheme="majorHAnsi" w:eastAsia="Times New Roman" w:hAnsiTheme="majorHAnsi" w:cs="Times New Roman"/>
          <w:color w:val="333333"/>
          <w:sz w:val="22"/>
          <w:szCs w:val="22"/>
          <w:bdr w:val="none" w:sz="0" w:space="0" w:color="auto" w:frame="1"/>
          <w:lang w:eastAsia="es-CL"/>
        </w:rPr>
        <w:t>2. Responsabilidad hacia las tareas a desarrollar:</w:t>
      </w:r>
      <w:r w:rsidRPr="00924B5F">
        <w:rPr>
          <w:rFonts w:asciiTheme="majorHAnsi" w:eastAsia="Times New Roman" w:hAnsiTheme="majorHAnsi" w:cs="Times New Roman"/>
          <w:color w:val="333333"/>
          <w:sz w:val="22"/>
          <w:szCs w:val="22"/>
          <w:lang w:eastAsia="es-CL"/>
        </w:rPr>
        <w:t xml:space="preserve"> Soy responsable del modo en que distribuyo </w:t>
      </w:r>
      <w:proofErr w:type="gramStart"/>
      <w:r w:rsidRPr="00924B5F">
        <w:rPr>
          <w:rFonts w:asciiTheme="majorHAnsi" w:eastAsia="Times New Roman" w:hAnsiTheme="majorHAnsi" w:cs="Times New Roman"/>
          <w:color w:val="333333"/>
          <w:sz w:val="22"/>
          <w:szCs w:val="22"/>
          <w:lang w:eastAsia="es-CL"/>
        </w:rPr>
        <w:t>mi</w:t>
      </w:r>
      <w:proofErr w:type="gramEnd"/>
      <w:r w:rsidRPr="00924B5F">
        <w:rPr>
          <w:rFonts w:asciiTheme="majorHAnsi" w:eastAsia="Times New Roman" w:hAnsiTheme="majorHAnsi" w:cs="Times New Roman"/>
          <w:color w:val="333333"/>
          <w:sz w:val="22"/>
          <w:szCs w:val="22"/>
          <w:lang w:eastAsia="es-CL"/>
        </w:rPr>
        <w:t xml:space="preserve"> tiempo y realizo mis deberes y trabajos pendientes.</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color w:val="333333"/>
          <w:sz w:val="22"/>
          <w:szCs w:val="22"/>
          <w:lang w:eastAsia="es-CL"/>
        </w:rPr>
      </w:pPr>
      <w:r w:rsidRPr="00924B5F">
        <w:rPr>
          <w:rFonts w:asciiTheme="majorHAnsi" w:eastAsia="Times New Roman" w:hAnsiTheme="majorHAnsi" w:cs="Times New Roman"/>
          <w:color w:val="333333"/>
          <w:sz w:val="22"/>
          <w:szCs w:val="22"/>
          <w:bdr w:val="none" w:sz="0" w:space="0" w:color="auto" w:frame="1"/>
          <w:lang w:eastAsia="es-CL"/>
        </w:rPr>
        <w:t>3. Responsabilidad en el consumo:</w:t>
      </w:r>
      <w:r w:rsidRPr="00924B5F">
        <w:rPr>
          <w:rFonts w:asciiTheme="majorHAnsi" w:eastAsia="Times New Roman" w:hAnsiTheme="majorHAnsi" w:cs="Times New Roman"/>
          <w:color w:val="333333"/>
          <w:sz w:val="22"/>
          <w:szCs w:val="22"/>
          <w:lang w:eastAsia="es-CL"/>
        </w:rPr>
        <w:t xml:space="preserve"> Soy responsable de mis gastos, de cuidar mis cosas y de elegir los </w:t>
      </w:r>
      <w:r w:rsidRPr="00924B5F">
        <w:rPr>
          <w:rFonts w:asciiTheme="majorHAnsi" w:eastAsia="Times New Roman" w:hAnsiTheme="majorHAnsi" w:cs="Times New Roman"/>
          <w:sz w:val="22"/>
          <w:szCs w:val="22"/>
          <w:lang w:eastAsia="es-CL"/>
        </w:rPr>
        <w:t>r</w:t>
      </w:r>
      <w:hyperlink r:id="rId12" w:tgtFrame="_self" w:tooltip="Enseña a los niños a valorar lo que tienen." w:history="1">
        <w:r w:rsidRPr="00924B5F">
          <w:rPr>
            <w:rStyle w:val="Hipervnculo"/>
            <w:rFonts w:asciiTheme="majorHAnsi" w:eastAsia="Times New Roman" w:hAnsiTheme="majorHAnsi" w:cs="Times New Roman"/>
            <w:sz w:val="22"/>
            <w:szCs w:val="22"/>
            <w:bdr w:val="none" w:sz="0" w:space="0" w:color="auto" w:frame="1"/>
            <w:lang w:eastAsia="es-CL"/>
          </w:rPr>
          <w:t>egalos de Navidad</w:t>
        </w:r>
      </w:hyperlink>
      <w:r w:rsidRPr="00924B5F">
        <w:rPr>
          <w:rFonts w:asciiTheme="majorHAnsi" w:eastAsia="Times New Roman" w:hAnsiTheme="majorHAnsi" w:cs="Times New Roman"/>
          <w:color w:val="333333"/>
          <w:sz w:val="22"/>
          <w:szCs w:val="22"/>
          <w:lang w:eastAsia="es-CL"/>
        </w:rPr>
        <w:t>, cumpleaños...</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color w:val="333333"/>
          <w:sz w:val="22"/>
          <w:szCs w:val="22"/>
          <w:lang w:eastAsia="es-CL"/>
        </w:rPr>
      </w:pPr>
      <w:r w:rsidRPr="00924B5F">
        <w:rPr>
          <w:rFonts w:asciiTheme="majorHAnsi" w:eastAsia="Times New Roman" w:hAnsiTheme="majorHAnsi" w:cs="Times New Roman"/>
          <w:color w:val="333333"/>
          <w:sz w:val="22"/>
          <w:szCs w:val="22"/>
          <w:bdr w:val="none" w:sz="0" w:space="0" w:color="auto" w:frame="1"/>
          <w:lang w:eastAsia="es-CL"/>
        </w:rPr>
        <w:t>4. Responsabilidad hacia la sociedad: </w:t>
      </w:r>
      <w:r w:rsidRPr="00924B5F">
        <w:rPr>
          <w:rFonts w:asciiTheme="majorHAnsi" w:eastAsia="Times New Roman" w:hAnsiTheme="majorHAnsi" w:cs="Times New Roman"/>
          <w:color w:val="333333"/>
          <w:sz w:val="22"/>
          <w:szCs w:val="22"/>
          <w:lang w:eastAsia="es-CL"/>
        </w:rPr>
        <w:t>Soy responsable de mi conducta con otras personas: compañeros de trabajo, familia, amigos y de comunicarme correctamente con los demás.</w:t>
      </w:r>
    </w:p>
    <w:p w:rsidR="00890858" w:rsidRPr="00924B5F" w:rsidRDefault="00890858" w:rsidP="00890858">
      <w:pPr>
        <w:shd w:val="clear" w:color="auto" w:fill="FFFFFF"/>
        <w:spacing w:before="225" w:after="225" w:line="240" w:lineRule="atLeast"/>
        <w:textAlignment w:val="baseline"/>
        <w:outlineLvl w:val="2"/>
        <w:rPr>
          <w:rFonts w:asciiTheme="majorHAnsi" w:eastAsia="Times New Roman" w:hAnsiTheme="majorHAnsi" w:cs="Times New Roman"/>
          <w:sz w:val="22"/>
          <w:szCs w:val="22"/>
          <w:lang w:eastAsia="es-CL"/>
        </w:rPr>
      </w:pPr>
      <w:r w:rsidRPr="00924B5F">
        <w:rPr>
          <w:rFonts w:asciiTheme="majorHAnsi" w:eastAsia="Times New Roman" w:hAnsiTheme="majorHAnsi" w:cs="Times New Roman"/>
          <w:sz w:val="22"/>
          <w:szCs w:val="22"/>
          <w:lang w:eastAsia="es-CL"/>
        </w:rPr>
        <w:t>PAUTAS PARA QUE LOS NIÑOS APRENDAN A SER RESPONSABLES</w:t>
      </w:r>
    </w:p>
    <w:p w:rsidR="00890858" w:rsidRPr="00924B5F" w:rsidRDefault="00890858" w:rsidP="00890858">
      <w:pPr>
        <w:shd w:val="clear" w:color="auto" w:fill="FFFFFF"/>
        <w:spacing w:after="0" w:line="360" w:lineRule="atLeast"/>
        <w:textAlignment w:val="baseline"/>
        <w:rPr>
          <w:rFonts w:asciiTheme="majorHAnsi" w:eastAsia="Times New Roman" w:hAnsiTheme="majorHAnsi" w:cs="Times New Roman"/>
          <w:sz w:val="22"/>
          <w:szCs w:val="22"/>
          <w:lang w:eastAsia="es-CL"/>
        </w:rPr>
      </w:pPr>
      <w:r w:rsidRPr="00924B5F">
        <w:rPr>
          <w:rFonts w:asciiTheme="majorHAnsi" w:eastAsia="Times New Roman" w:hAnsiTheme="majorHAnsi" w:cs="Times New Roman"/>
          <w:sz w:val="22"/>
          <w:szCs w:val="22"/>
          <w:lang w:eastAsia="es-CL"/>
        </w:rPr>
        <w:t>1. Cada vez que asignes una tarea a tu hijo/a y acepte el cumplimiento de la misma, es preciso que acepte cumplir también con </w:t>
      </w:r>
      <w:hyperlink r:id="rId13" w:tgtFrame="_self" w:tooltip="La sinceridad en los niños" w:history="1">
        <w:r w:rsidRPr="00924B5F">
          <w:rPr>
            <w:rStyle w:val="Hipervnculo"/>
            <w:rFonts w:asciiTheme="majorHAnsi" w:eastAsia="Times New Roman" w:hAnsiTheme="majorHAnsi" w:cs="Times New Roman"/>
            <w:sz w:val="22"/>
            <w:szCs w:val="22"/>
            <w:bdr w:val="none" w:sz="0" w:space="0" w:color="auto" w:frame="1"/>
            <w:lang w:eastAsia="es-CL"/>
          </w:rPr>
          <w:t>la palabra dada</w:t>
        </w:r>
      </w:hyperlink>
      <w:r w:rsidRPr="00924B5F">
        <w:rPr>
          <w:rFonts w:asciiTheme="majorHAnsi" w:eastAsia="Times New Roman" w:hAnsiTheme="majorHAnsi" w:cs="Times New Roman"/>
          <w:sz w:val="22"/>
          <w:szCs w:val="22"/>
          <w:lang w:eastAsia="es-CL"/>
        </w:rPr>
        <w:t>.  </w:t>
      </w:r>
    </w:p>
    <w:p w:rsidR="00890858" w:rsidRPr="00924B5F" w:rsidRDefault="00890858" w:rsidP="00890858">
      <w:pPr>
        <w:shd w:val="clear" w:color="auto" w:fill="FFFFFF"/>
        <w:spacing w:after="150" w:line="360" w:lineRule="atLeast"/>
        <w:textAlignment w:val="baseline"/>
        <w:rPr>
          <w:rFonts w:asciiTheme="majorHAnsi" w:eastAsia="Times New Roman" w:hAnsiTheme="majorHAnsi" w:cs="Times New Roman"/>
          <w:color w:val="333333"/>
          <w:sz w:val="22"/>
          <w:szCs w:val="22"/>
          <w:lang w:eastAsia="es-CL"/>
        </w:rPr>
      </w:pPr>
      <w:r w:rsidRPr="00924B5F">
        <w:rPr>
          <w:rFonts w:asciiTheme="majorHAnsi" w:eastAsia="Times New Roman" w:hAnsiTheme="majorHAnsi" w:cs="Times New Roman"/>
          <w:color w:val="333333"/>
          <w:sz w:val="22"/>
          <w:szCs w:val="22"/>
          <w:lang w:eastAsia="es-CL"/>
        </w:rPr>
        <w:t>2. Si te equivocas, acepta tus errores con humildad e invita a tu hijo a hacer lo que deba para volver a la senda correcta. </w:t>
      </w:r>
    </w:p>
    <w:p w:rsidR="00890858" w:rsidRPr="00924B5F" w:rsidRDefault="00890858" w:rsidP="00890858">
      <w:pPr>
        <w:shd w:val="clear" w:color="auto" w:fill="FFFFFF"/>
        <w:spacing w:line="360" w:lineRule="atLeast"/>
        <w:textAlignment w:val="baseline"/>
        <w:rPr>
          <w:rFonts w:asciiTheme="majorHAnsi" w:eastAsia="Times New Roman" w:hAnsiTheme="majorHAnsi" w:cs="Times New Roman"/>
          <w:color w:val="333333"/>
          <w:sz w:val="22"/>
          <w:szCs w:val="22"/>
          <w:lang w:eastAsia="es-CL"/>
        </w:rPr>
      </w:pPr>
      <w:r w:rsidRPr="00924B5F">
        <w:rPr>
          <w:rFonts w:asciiTheme="majorHAnsi" w:eastAsia="Times New Roman" w:hAnsiTheme="majorHAnsi" w:cs="Times New Roman"/>
          <w:color w:val="333333"/>
          <w:sz w:val="22"/>
          <w:szCs w:val="22"/>
          <w:lang w:eastAsia="es-CL"/>
        </w:rPr>
        <w:t>3. Enséñale </w:t>
      </w:r>
      <w:r w:rsidRPr="00924B5F">
        <w:rPr>
          <w:rFonts w:asciiTheme="majorHAnsi" w:eastAsia="Times New Roman" w:hAnsiTheme="majorHAnsi" w:cs="Times New Roman"/>
          <w:color w:val="333333"/>
          <w:sz w:val="22"/>
          <w:szCs w:val="22"/>
          <w:bdr w:val="none" w:sz="0" w:space="0" w:color="auto" w:frame="1"/>
          <w:lang w:eastAsia="es-CL"/>
        </w:rPr>
        <w:t>el valor del auto compromiso</w:t>
      </w:r>
      <w:r w:rsidRPr="00924B5F">
        <w:rPr>
          <w:rFonts w:asciiTheme="majorHAnsi" w:eastAsia="Times New Roman" w:hAnsiTheme="majorHAnsi" w:cs="Times New Roman"/>
          <w:color w:val="333333"/>
          <w:sz w:val="22"/>
          <w:szCs w:val="22"/>
          <w:lang w:eastAsia="es-CL"/>
        </w:rPr>
        <w:t>. Es determinante en una persona responsable, ya que siempre se debe tener presente que se debe cumplir con las demás personas, sin olvidar que con la primera persona que se tiene un deber es con uno mismo.</w:t>
      </w:r>
    </w:p>
    <w:p w:rsidR="00E7408A" w:rsidRDefault="00E7408A" w:rsidP="00890858">
      <w:pPr>
        <w:tabs>
          <w:tab w:val="left" w:pos="1020"/>
        </w:tabs>
        <w:rPr>
          <w:rFonts w:asciiTheme="majorHAnsi" w:eastAsia="Times New Roman" w:hAnsiTheme="majorHAnsi" w:cstheme="minorHAnsi"/>
          <w:sz w:val="22"/>
          <w:szCs w:val="22"/>
          <w:lang w:eastAsia="es-CL"/>
        </w:rPr>
      </w:pPr>
    </w:p>
    <w:p w:rsidR="00E7408A" w:rsidRPr="00E670D3" w:rsidRDefault="00E7408A" w:rsidP="00E7408A">
      <w:pPr>
        <w:spacing w:after="0"/>
        <w:rPr>
          <w:b/>
        </w:rPr>
      </w:pPr>
      <w:r>
        <w:rPr>
          <w:rFonts w:asciiTheme="majorHAnsi" w:eastAsia="Times New Roman" w:hAnsiTheme="majorHAnsi" w:cstheme="minorHAnsi"/>
          <w:sz w:val="22"/>
          <w:szCs w:val="22"/>
          <w:lang w:eastAsia="es-CL"/>
        </w:rPr>
        <w:tab/>
      </w:r>
      <w:r>
        <w:rPr>
          <w:b/>
        </w:rPr>
        <w:t>ACTIV</w:t>
      </w:r>
      <w:r>
        <w:rPr>
          <w:b/>
        </w:rPr>
        <w:t xml:space="preserve">IDAD 2.- </w:t>
      </w:r>
      <w:r>
        <w:rPr>
          <w:b/>
        </w:rPr>
        <w:t xml:space="preserve"> </w:t>
      </w:r>
      <w:r w:rsidRPr="00E670D3">
        <w:rPr>
          <w:b/>
        </w:rPr>
        <w:t xml:space="preserve">Escribe el significado de la responsabilidad, un sinónimo y un antónimo. </w:t>
      </w:r>
    </w:p>
    <w:p w:rsidR="00E7408A" w:rsidRPr="002A49D9" w:rsidRDefault="00E7408A" w:rsidP="00E7408A">
      <w:pPr>
        <w:spacing w:after="0"/>
        <w:rPr>
          <w:rFonts w:ascii="Times New Roman" w:hAnsi="Times New Roman"/>
          <w:sz w:val="24"/>
          <w:szCs w:val="24"/>
        </w:rPr>
      </w:pPr>
      <w:r>
        <w:rPr>
          <w:rFonts w:ascii="Times New Roman" w:hAnsi="Times New Roman"/>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43180</wp:posOffset>
                </wp:positionV>
                <wp:extent cx="5471795" cy="1071880"/>
                <wp:effectExtent l="5715" t="10160" r="8890"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071880"/>
                        </a:xfrm>
                        <a:prstGeom prst="rect">
                          <a:avLst/>
                        </a:prstGeom>
                        <a:solidFill>
                          <a:srgbClr val="FFFFFF"/>
                        </a:solidFill>
                        <a:ln w="9525">
                          <a:solidFill>
                            <a:srgbClr val="000000"/>
                          </a:solidFill>
                          <a:miter lim="800000"/>
                          <a:headEnd/>
                          <a:tailEnd/>
                        </a:ln>
                      </wps:spPr>
                      <wps:txbx>
                        <w:txbxContent>
                          <w:p w:rsidR="00E7408A" w:rsidRPr="00E670D3" w:rsidRDefault="00E7408A" w:rsidP="00E7408A">
                            <w:pPr>
                              <w:spacing w:after="0"/>
                              <w:jc w:val="both"/>
                              <w:rPr>
                                <w:b/>
                                <w:sz w:val="24"/>
                                <w:szCs w:val="24"/>
                                <w:u w:val="single"/>
                              </w:rPr>
                            </w:pPr>
                            <w:r w:rsidRPr="00E670D3">
                              <w:rPr>
                                <w:b/>
                                <w:sz w:val="24"/>
                                <w:szCs w:val="24"/>
                                <w:u w:val="single"/>
                              </w:rPr>
                              <w:t>Responsabilidad:</w:t>
                            </w:r>
                          </w:p>
                          <w:p w:rsidR="00E7408A" w:rsidRPr="00E670D3" w:rsidRDefault="00E7408A" w:rsidP="00E7408A">
                            <w:pPr>
                              <w:spacing w:after="0"/>
                              <w:jc w:val="both"/>
                              <w:rPr>
                                <w:b/>
                                <w:sz w:val="24"/>
                                <w:szCs w:val="24"/>
                                <w:u w:val="single"/>
                              </w:rPr>
                            </w:pPr>
                          </w:p>
                          <w:p w:rsidR="00E7408A" w:rsidRPr="00E670D3" w:rsidRDefault="00E7408A" w:rsidP="00E7408A">
                            <w:pPr>
                              <w:spacing w:after="0"/>
                              <w:jc w:val="both"/>
                              <w:rPr>
                                <w:b/>
                                <w:sz w:val="24"/>
                                <w:szCs w:val="24"/>
                                <w:u w:val="single"/>
                              </w:rPr>
                            </w:pPr>
                            <w:r w:rsidRPr="00E670D3">
                              <w:rPr>
                                <w:b/>
                                <w:sz w:val="24"/>
                                <w:szCs w:val="24"/>
                                <w:u w:val="single"/>
                              </w:rPr>
                              <w:t>-Sinónimo:</w:t>
                            </w:r>
                          </w:p>
                          <w:p w:rsidR="00E7408A" w:rsidRPr="00E670D3" w:rsidRDefault="00E7408A" w:rsidP="00E7408A">
                            <w:pPr>
                              <w:spacing w:after="0"/>
                              <w:jc w:val="both"/>
                              <w:rPr>
                                <w:b/>
                                <w:sz w:val="24"/>
                                <w:szCs w:val="24"/>
                                <w:u w:val="single"/>
                              </w:rPr>
                            </w:pPr>
                            <w:r w:rsidRPr="00E670D3">
                              <w:rPr>
                                <w:b/>
                                <w:sz w:val="24"/>
                                <w:szCs w:val="24"/>
                                <w:u w:val="single"/>
                              </w:rPr>
                              <w:t>-Antónimo:</w:t>
                            </w:r>
                          </w:p>
                          <w:p w:rsidR="00E7408A" w:rsidRPr="006B252B" w:rsidRDefault="00E7408A" w:rsidP="00E7408A">
                            <w:pPr>
                              <w:spacing w:after="0"/>
                              <w:jc w:val="both"/>
                              <w:rPr>
                                <w:rFonts w:ascii="Times New Roman" w:hAnsi="Times New Roman"/>
                                <w:i/>
                                <w:sz w:val="24"/>
                                <w:szCs w:val="24"/>
                              </w:rPr>
                            </w:pPr>
                          </w:p>
                          <w:p w:rsidR="00E7408A" w:rsidRDefault="00E7408A" w:rsidP="00E74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pt;margin-top:3.4pt;width:430.8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">
                <v:textbox>
                  <w:txbxContent>
                    <w:p w:rsidR="00E7408A" w:rsidRPr="00E670D3" w:rsidRDefault="00E7408A" w:rsidP="00E7408A">
                      <w:pPr>
                        <w:spacing w:after="0"/>
                        <w:jc w:val="both"/>
                        <w:rPr>
                          <w:b/>
                          <w:sz w:val="24"/>
                          <w:szCs w:val="24"/>
                          <w:u w:val="single"/>
                        </w:rPr>
                      </w:pPr>
                      <w:r w:rsidRPr="00E670D3">
                        <w:rPr>
                          <w:b/>
                          <w:sz w:val="24"/>
                          <w:szCs w:val="24"/>
                          <w:u w:val="single"/>
                        </w:rPr>
                        <w:t>Responsabilidad:</w:t>
                      </w:r>
                    </w:p>
                    <w:p w:rsidR="00E7408A" w:rsidRPr="00E670D3" w:rsidRDefault="00E7408A" w:rsidP="00E7408A">
                      <w:pPr>
                        <w:spacing w:after="0"/>
                        <w:jc w:val="both"/>
                        <w:rPr>
                          <w:b/>
                          <w:sz w:val="24"/>
                          <w:szCs w:val="24"/>
                          <w:u w:val="single"/>
                        </w:rPr>
                      </w:pPr>
                    </w:p>
                    <w:p w:rsidR="00E7408A" w:rsidRPr="00E670D3" w:rsidRDefault="00E7408A" w:rsidP="00E7408A">
                      <w:pPr>
                        <w:spacing w:after="0"/>
                        <w:jc w:val="both"/>
                        <w:rPr>
                          <w:b/>
                          <w:sz w:val="24"/>
                          <w:szCs w:val="24"/>
                          <w:u w:val="single"/>
                        </w:rPr>
                      </w:pPr>
                      <w:r w:rsidRPr="00E670D3">
                        <w:rPr>
                          <w:b/>
                          <w:sz w:val="24"/>
                          <w:szCs w:val="24"/>
                          <w:u w:val="single"/>
                        </w:rPr>
                        <w:t>-Sinónimo:</w:t>
                      </w:r>
                    </w:p>
                    <w:p w:rsidR="00E7408A" w:rsidRPr="00E670D3" w:rsidRDefault="00E7408A" w:rsidP="00E7408A">
                      <w:pPr>
                        <w:spacing w:after="0"/>
                        <w:jc w:val="both"/>
                        <w:rPr>
                          <w:b/>
                          <w:sz w:val="24"/>
                          <w:szCs w:val="24"/>
                          <w:u w:val="single"/>
                        </w:rPr>
                      </w:pPr>
                      <w:r w:rsidRPr="00E670D3">
                        <w:rPr>
                          <w:b/>
                          <w:sz w:val="24"/>
                          <w:szCs w:val="24"/>
                          <w:u w:val="single"/>
                        </w:rPr>
                        <w:t>-Antónimo:</w:t>
                      </w:r>
                    </w:p>
                    <w:p w:rsidR="00E7408A" w:rsidRPr="006B252B" w:rsidRDefault="00E7408A" w:rsidP="00E7408A">
                      <w:pPr>
                        <w:spacing w:after="0"/>
                        <w:jc w:val="both"/>
                        <w:rPr>
                          <w:rFonts w:ascii="Times New Roman" w:hAnsi="Times New Roman"/>
                          <w:i/>
                          <w:sz w:val="24"/>
                          <w:szCs w:val="24"/>
                        </w:rPr>
                      </w:pPr>
                    </w:p>
                    <w:p w:rsidR="00E7408A" w:rsidRDefault="00E7408A" w:rsidP="00E7408A"/>
                  </w:txbxContent>
                </v:textbox>
              </v:shape>
            </w:pict>
          </mc:Fallback>
        </mc:AlternateContent>
      </w:r>
    </w:p>
    <w:p w:rsidR="00E7408A" w:rsidRPr="002A49D9" w:rsidRDefault="00E7408A" w:rsidP="00E7408A">
      <w:pPr>
        <w:spacing w:after="0"/>
        <w:jc w:val="both"/>
        <w:rPr>
          <w:rFonts w:ascii="Times New Roman" w:hAnsi="Times New Roman"/>
          <w:i/>
          <w:sz w:val="24"/>
          <w:szCs w:val="24"/>
        </w:rPr>
      </w:pPr>
    </w:p>
    <w:p w:rsidR="00E7408A" w:rsidRPr="002A49D9" w:rsidRDefault="00E7408A" w:rsidP="00E7408A">
      <w:pPr>
        <w:spacing w:after="0"/>
        <w:jc w:val="both"/>
        <w:rPr>
          <w:rFonts w:ascii="Times New Roman" w:hAnsi="Times New Roman"/>
          <w:i/>
          <w:sz w:val="24"/>
          <w:szCs w:val="24"/>
        </w:rPr>
      </w:pPr>
    </w:p>
    <w:p w:rsidR="00E7408A" w:rsidRPr="002A49D9" w:rsidRDefault="00E7408A" w:rsidP="00E7408A">
      <w:pPr>
        <w:spacing w:after="0"/>
        <w:jc w:val="both"/>
        <w:rPr>
          <w:rFonts w:ascii="Times New Roman" w:hAnsi="Times New Roman"/>
          <w:i/>
          <w:sz w:val="24"/>
          <w:szCs w:val="24"/>
        </w:rPr>
      </w:pPr>
    </w:p>
    <w:p w:rsidR="00E7408A" w:rsidRPr="002A49D9" w:rsidRDefault="00E7408A" w:rsidP="00E7408A">
      <w:pPr>
        <w:spacing w:after="0"/>
        <w:jc w:val="both"/>
        <w:rPr>
          <w:rFonts w:ascii="Times New Roman" w:hAnsi="Times New Roman"/>
          <w:i/>
          <w:sz w:val="24"/>
          <w:szCs w:val="24"/>
        </w:rPr>
      </w:pPr>
    </w:p>
    <w:p w:rsidR="00E7408A" w:rsidRPr="00217445" w:rsidRDefault="00E7408A" w:rsidP="00E7408A">
      <w:pPr>
        <w:autoSpaceDE w:val="0"/>
        <w:autoSpaceDN w:val="0"/>
        <w:adjustRightInd w:val="0"/>
        <w:spacing w:after="0" w:line="240" w:lineRule="auto"/>
        <w:rPr>
          <w:rFonts w:cs="Calibri"/>
          <w:b/>
          <w:sz w:val="24"/>
          <w:szCs w:val="24"/>
          <w:lang w:eastAsia="es-CL"/>
        </w:rPr>
      </w:pPr>
    </w:p>
    <w:p w:rsidR="00E7408A" w:rsidRPr="00217445" w:rsidRDefault="00E7408A" w:rsidP="00E7408A">
      <w:pPr>
        <w:autoSpaceDE w:val="0"/>
        <w:autoSpaceDN w:val="0"/>
        <w:adjustRightInd w:val="0"/>
        <w:spacing w:after="0" w:line="240" w:lineRule="auto"/>
        <w:rPr>
          <w:rFonts w:cs="Calibri"/>
          <w:b/>
          <w:sz w:val="24"/>
          <w:szCs w:val="24"/>
          <w:lang w:eastAsia="es-CL"/>
        </w:rPr>
      </w:pPr>
    </w:p>
    <w:p w:rsidR="00E7408A" w:rsidRPr="00217445" w:rsidRDefault="00E7408A" w:rsidP="00E7408A">
      <w:pPr>
        <w:tabs>
          <w:tab w:val="left" w:pos="284"/>
        </w:tabs>
        <w:autoSpaceDE w:val="0"/>
        <w:autoSpaceDN w:val="0"/>
        <w:adjustRightInd w:val="0"/>
        <w:spacing w:after="120"/>
        <w:rPr>
          <w:rFonts w:cs="Calibri"/>
          <w:b/>
          <w:color w:val="000000"/>
          <w:sz w:val="24"/>
          <w:szCs w:val="24"/>
          <w:lang w:eastAsia="es-CL"/>
        </w:rPr>
      </w:pPr>
      <w:r>
        <w:rPr>
          <w:rFonts w:cs="Calibri"/>
          <w:b/>
          <w:color w:val="000000"/>
          <w:sz w:val="24"/>
          <w:szCs w:val="24"/>
          <w:lang w:eastAsia="es-CL"/>
        </w:rPr>
        <w:t>ACTIVIDAD 3</w:t>
      </w:r>
      <w:r>
        <w:rPr>
          <w:rFonts w:cs="Calibri"/>
          <w:b/>
          <w:color w:val="000000"/>
          <w:sz w:val="24"/>
          <w:szCs w:val="24"/>
          <w:lang w:eastAsia="es-CL"/>
        </w:rPr>
        <w:t xml:space="preserve"> Análisis de Imágenes. </w:t>
      </w:r>
    </w:p>
    <w:p w:rsidR="00E7408A" w:rsidRPr="0052657C" w:rsidRDefault="00E7408A" w:rsidP="00E7408A">
      <w:pPr>
        <w:tabs>
          <w:tab w:val="left" w:pos="284"/>
        </w:tabs>
        <w:autoSpaceDE w:val="0"/>
        <w:autoSpaceDN w:val="0"/>
        <w:adjustRightInd w:val="0"/>
        <w:spacing w:after="120" w:line="240" w:lineRule="auto"/>
        <w:jc w:val="both"/>
        <w:rPr>
          <w:rFonts w:ascii="Arial" w:hAnsi="Arial" w:cs="Arial"/>
          <w:sz w:val="24"/>
          <w:szCs w:val="24"/>
          <w:lang w:eastAsia="es-CL"/>
        </w:rPr>
      </w:pPr>
      <w:r w:rsidRPr="0052657C">
        <w:rPr>
          <w:rFonts w:ascii="Arial" w:hAnsi="Arial" w:cs="Arial"/>
          <w:sz w:val="24"/>
          <w:szCs w:val="24"/>
          <w:lang w:eastAsia="es-CL"/>
        </w:rPr>
        <w:t xml:space="preserve">Identifica </w:t>
      </w:r>
      <w:r>
        <w:rPr>
          <w:rFonts w:ascii="Arial" w:hAnsi="Arial" w:cs="Arial"/>
          <w:sz w:val="24"/>
          <w:szCs w:val="24"/>
          <w:lang w:eastAsia="es-CL"/>
        </w:rPr>
        <w:t xml:space="preserve">y escribe la acción que realiza el niño(a). Luego escribe si las imágenes muestra </w:t>
      </w:r>
      <w:r>
        <w:rPr>
          <w:rFonts w:ascii="Arial" w:hAnsi="Arial" w:cs="Arial"/>
          <w:sz w:val="24"/>
          <w:szCs w:val="24"/>
          <w:lang w:eastAsia="es-CL"/>
        </w:rPr>
        <w:t>un acto</w:t>
      </w:r>
      <w:r>
        <w:rPr>
          <w:rFonts w:ascii="Arial" w:hAnsi="Arial" w:cs="Arial"/>
          <w:sz w:val="24"/>
          <w:szCs w:val="24"/>
          <w:lang w:eastAsia="es-CL"/>
        </w:rPr>
        <w:t xml:space="preserve"> responsable o irresponsable</w:t>
      </w:r>
      <w:r w:rsidRPr="0052657C">
        <w:rPr>
          <w:rFonts w:ascii="Arial" w:hAnsi="Arial" w:cs="Arial"/>
          <w:sz w:val="24"/>
          <w:szCs w:val="24"/>
          <w:lang w:eastAsia="es-CL"/>
        </w:rPr>
        <w:t>. Explica brevemente por qué.</w:t>
      </w:r>
    </w:p>
    <w:p w:rsidR="00E7408A" w:rsidRDefault="00E7408A" w:rsidP="00E7408A">
      <w:pPr>
        <w:numPr>
          <w:ilvl w:val="0"/>
          <w:numId w:val="15"/>
        </w:numPr>
        <w:tabs>
          <w:tab w:val="left" w:pos="284"/>
        </w:tabs>
        <w:autoSpaceDE w:val="0"/>
        <w:autoSpaceDN w:val="0"/>
        <w:adjustRightInd w:val="0"/>
        <w:spacing w:after="120" w:line="240" w:lineRule="auto"/>
        <w:ind w:hanging="720"/>
        <w:jc w:val="center"/>
        <w:rPr>
          <w:rFonts w:cs="Arial"/>
          <w:b/>
          <w:sz w:val="24"/>
          <w:szCs w:val="24"/>
          <w:lang w:eastAsia="es-CL"/>
        </w:rP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657475" cy="1666875"/>
            <wp:effectExtent l="0" t="0" r="9525" b="9525"/>
            <wp:docPr id="1" name="Imagen 1" descr="higiene-personal-nin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iene-personal-ninos+(1)"/>
                    <pic:cNvPicPr>
                      <a:picLocks noChangeAspect="1" noChangeArrowheads="1"/>
                    </pic:cNvPicPr>
                  </pic:nvPicPr>
                  <pic:blipFill>
                    <a:blip r:embed="rId14">
                      <a:extLst>
                        <a:ext uri="{28A0092B-C50C-407E-A947-70E740481C1C}">
                          <a14:useLocalDpi xmlns:a14="http://schemas.microsoft.com/office/drawing/2010/main" val="0"/>
                        </a:ext>
                      </a:extLst>
                    </a:blip>
                    <a:srcRect t="63232" r="49095" b="12091"/>
                    <a:stretch>
                      <a:fillRect/>
                    </a:stretch>
                  </pic:blipFill>
                  <pic:spPr bwMode="auto">
                    <a:xfrm>
                      <a:off x="0" y="0"/>
                      <a:ext cx="2657475" cy="1666875"/>
                    </a:xfrm>
                    <a:prstGeom prst="rect">
                      <a:avLst/>
                    </a:prstGeom>
                    <a:noFill/>
                    <a:ln>
                      <a:noFill/>
                    </a:ln>
                  </pic:spPr>
                </pic:pic>
              </a:graphicData>
            </a:graphic>
          </wp:inline>
        </w:drawing>
      </w:r>
    </w:p>
    <w:p w:rsidR="00E7408A" w:rsidRPr="0052657C" w:rsidRDefault="00E7408A" w:rsidP="00E7408A">
      <w:pPr>
        <w:tabs>
          <w:tab w:val="left" w:pos="284"/>
        </w:tabs>
        <w:autoSpaceDE w:val="0"/>
        <w:autoSpaceDN w:val="0"/>
        <w:adjustRightInd w:val="0"/>
        <w:spacing w:after="0" w:line="360" w:lineRule="auto"/>
        <w:jc w:val="center"/>
        <w:rPr>
          <w:rFonts w:ascii="Arial" w:hAnsi="Arial" w:cs="Arial"/>
          <w:sz w:val="24"/>
          <w:szCs w:val="24"/>
        </w:rPr>
      </w:pPr>
      <w:r w:rsidRPr="0052657C">
        <w:rPr>
          <w:rFonts w:ascii="Arial" w:hAnsi="Arial" w:cs="Arial"/>
          <w:sz w:val="24"/>
          <w:szCs w:val="24"/>
        </w:rPr>
        <w:t>______________________________________________________________________________________________________________________________________________</w:t>
      </w:r>
    </w:p>
    <w:p w:rsidR="00E7408A" w:rsidRPr="0052657C" w:rsidRDefault="00E7408A" w:rsidP="00E7408A">
      <w:pPr>
        <w:tabs>
          <w:tab w:val="left" w:pos="284"/>
        </w:tabs>
        <w:autoSpaceDE w:val="0"/>
        <w:autoSpaceDN w:val="0"/>
        <w:adjustRightInd w:val="0"/>
        <w:spacing w:after="0" w:line="360" w:lineRule="auto"/>
        <w:jc w:val="center"/>
        <w:rPr>
          <w:rFonts w:ascii="Arial" w:hAnsi="Arial" w:cs="Arial"/>
          <w:sz w:val="24"/>
          <w:szCs w:val="24"/>
        </w:rPr>
      </w:pPr>
    </w:p>
    <w:p w:rsidR="00E7408A" w:rsidRDefault="00E7408A" w:rsidP="00E7408A">
      <w:pPr>
        <w:numPr>
          <w:ilvl w:val="0"/>
          <w:numId w:val="15"/>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514600" cy="1514475"/>
            <wp:effectExtent l="0" t="0" r="0" b="9525"/>
            <wp:docPr id="11" name="Imagen 11" descr="irresponsa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responsabilidad"/>
                    <pic:cNvPicPr>
                      <a:picLocks noChangeAspect="1" noChangeArrowheads="1"/>
                    </pic:cNvPicPr>
                  </pic:nvPicPr>
                  <pic:blipFill>
                    <a:blip r:embed="rId15">
                      <a:extLst>
                        <a:ext uri="{28A0092B-C50C-407E-A947-70E740481C1C}">
                          <a14:useLocalDpi xmlns:a14="http://schemas.microsoft.com/office/drawing/2010/main" val="0"/>
                        </a:ext>
                      </a:extLst>
                    </a:blip>
                    <a:srcRect b="6964"/>
                    <a:stretch>
                      <a:fillRect/>
                    </a:stretch>
                  </pic:blipFill>
                  <pic:spPr bwMode="auto">
                    <a:xfrm>
                      <a:off x="0" y="0"/>
                      <a:ext cx="2514600" cy="1514475"/>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_______________________________________________________________________________________________________________________</w:t>
      </w:r>
      <w:r>
        <w:t>_______________________________</w:t>
      </w:r>
    </w:p>
    <w:p w:rsidR="00E7408A" w:rsidRPr="00E7408A" w:rsidRDefault="00E7408A" w:rsidP="00E7408A">
      <w:pPr>
        <w:tabs>
          <w:tab w:val="left" w:pos="284"/>
        </w:tabs>
        <w:autoSpaceDE w:val="0"/>
        <w:autoSpaceDN w:val="0"/>
        <w:adjustRightInd w:val="0"/>
        <w:spacing w:after="120" w:line="240" w:lineRule="auto"/>
        <w:jc w:val="center"/>
      </w:pPr>
    </w:p>
    <w:p w:rsidR="00E7408A" w:rsidRPr="00AE11AA" w:rsidRDefault="00E7408A" w:rsidP="00E7408A">
      <w:pPr>
        <w:numPr>
          <w:ilvl w:val="0"/>
          <w:numId w:val="15"/>
        </w:numPr>
        <w:tabs>
          <w:tab w:val="left" w:pos="284"/>
        </w:tabs>
        <w:autoSpaceDE w:val="0"/>
        <w:autoSpaceDN w:val="0"/>
        <w:adjustRightInd w:val="0"/>
        <w:spacing w:after="120" w:line="240" w:lineRule="auto"/>
        <w:ind w:hanging="720"/>
        <w:jc w:val="center"/>
      </w:pPr>
      <w:r>
        <w:rPr>
          <w:rFonts w:cs="Arial"/>
          <w:b/>
          <w:sz w:val="24"/>
          <w:szCs w:val="24"/>
          <w:lang w:eastAsia="es-CL"/>
        </w:rPr>
        <w:lastRenderedPageBreak/>
        <w:t>_______________________</w:t>
      </w:r>
    </w:p>
    <w:p w:rsidR="00E7408A" w:rsidRDefault="00E7408A" w:rsidP="00E7408A">
      <w:pPr>
        <w:tabs>
          <w:tab w:val="left" w:pos="284"/>
        </w:tabs>
        <w:autoSpaceDE w:val="0"/>
        <w:autoSpaceDN w:val="0"/>
        <w:adjustRightInd w:val="0"/>
        <w:spacing w:after="120" w:line="240" w:lineRule="auto"/>
        <w:ind w:left="720" w:hanging="720"/>
        <w:jc w:val="center"/>
      </w:pPr>
      <w:r>
        <w:rPr>
          <w:noProof/>
          <w:lang w:val="es-ES" w:eastAsia="es-ES"/>
        </w:rPr>
        <w:drawing>
          <wp:inline distT="0" distB="0" distL="0" distR="0">
            <wp:extent cx="2495550" cy="1828800"/>
            <wp:effectExtent l="0" t="0" r="0" b="0"/>
            <wp:docPr id="10" name="Imagen 10" descr="La-responsabilidad-de-los-ni%C3%B1os-y-las-masc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esponsabilidad-de-los-ni%C3%B1os-y-las-mascot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______________________________________________________________________________________________________________________________________________________</w:t>
      </w:r>
    </w:p>
    <w:p w:rsidR="00E7408A" w:rsidRPr="00557857" w:rsidRDefault="00E7408A" w:rsidP="00E7408A">
      <w:pPr>
        <w:tabs>
          <w:tab w:val="left" w:pos="284"/>
        </w:tabs>
        <w:autoSpaceDE w:val="0"/>
        <w:autoSpaceDN w:val="0"/>
        <w:adjustRightInd w:val="0"/>
        <w:spacing w:after="120" w:line="240" w:lineRule="auto"/>
        <w:rPr>
          <w:sz w:val="12"/>
          <w:szCs w:val="12"/>
        </w:rPr>
      </w:pPr>
    </w:p>
    <w:p w:rsidR="00E7408A" w:rsidRDefault="00E7408A" w:rsidP="00E7408A">
      <w:pPr>
        <w:numPr>
          <w:ilvl w:val="0"/>
          <w:numId w:val="15"/>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381250" cy="1762125"/>
            <wp:effectExtent l="0" t="0" r="0" b="9525"/>
            <wp:docPr id="9" name="Imagen 9" descr="tumblr_lxf53q3Y3F1qk9yj2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mblr_lxf53q3Y3F1qk9yj2o1_500"/>
                    <pic:cNvPicPr>
                      <a:picLocks noChangeAspect="1" noChangeArrowheads="1"/>
                    </pic:cNvPicPr>
                  </pic:nvPicPr>
                  <pic:blipFill>
                    <a:blip r:embed="rId17">
                      <a:extLst>
                        <a:ext uri="{28A0092B-C50C-407E-A947-70E740481C1C}">
                          <a14:useLocalDpi xmlns:a14="http://schemas.microsoft.com/office/drawing/2010/main" val="0"/>
                        </a:ext>
                      </a:extLst>
                    </a:blip>
                    <a:srcRect b="24055"/>
                    <a:stretch>
                      <a:fillRect/>
                    </a:stretch>
                  </pic:blipFill>
                  <pic:spPr bwMode="auto">
                    <a:xfrm>
                      <a:off x="0" y="0"/>
                      <a:ext cx="2381250" cy="1762125"/>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______________________________________________________________________________________________________________________________________________________</w:t>
      </w: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numPr>
          <w:ilvl w:val="0"/>
          <w:numId w:val="15"/>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3352800" cy="1504950"/>
            <wp:effectExtent l="0" t="0" r="0" b="0"/>
            <wp:docPr id="8" name="Imagen 8" descr="1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718"/>
                    <pic:cNvPicPr>
                      <a:picLocks noChangeAspect="1" noChangeArrowheads="1"/>
                    </pic:cNvPicPr>
                  </pic:nvPicPr>
                  <pic:blipFill>
                    <a:blip r:embed="rId18">
                      <a:extLst>
                        <a:ext uri="{28A0092B-C50C-407E-A947-70E740481C1C}">
                          <a14:useLocalDpi xmlns:a14="http://schemas.microsoft.com/office/drawing/2010/main" val="0"/>
                        </a:ext>
                      </a:extLst>
                    </a:blip>
                    <a:srcRect l="5035" r="15645"/>
                    <a:stretch>
                      <a:fillRect/>
                    </a:stretch>
                  </pic:blipFill>
                  <pic:spPr bwMode="auto">
                    <a:xfrm>
                      <a:off x="0" y="0"/>
                      <a:ext cx="3352800" cy="1504950"/>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w:t>
      </w:r>
      <w:r>
        <w:t>_______________________________</w:t>
      </w:r>
    </w:p>
    <w:p w:rsidR="00E7408A" w:rsidRDefault="00E7408A" w:rsidP="00E7408A">
      <w:pPr>
        <w:tabs>
          <w:tab w:val="left" w:pos="284"/>
        </w:tabs>
        <w:autoSpaceDE w:val="0"/>
        <w:autoSpaceDN w:val="0"/>
        <w:adjustRightInd w:val="0"/>
        <w:spacing w:after="120" w:line="240" w:lineRule="auto"/>
      </w:pPr>
    </w:p>
    <w:p w:rsidR="00E7408A" w:rsidRDefault="00E7408A" w:rsidP="00E7408A">
      <w:pPr>
        <w:numPr>
          <w:ilvl w:val="0"/>
          <w:numId w:val="15"/>
        </w:numPr>
        <w:tabs>
          <w:tab w:val="left" w:pos="284"/>
        </w:tabs>
        <w:autoSpaceDE w:val="0"/>
        <w:autoSpaceDN w:val="0"/>
        <w:adjustRightInd w:val="0"/>
        <w:spacing w:after="120" w:line="240" w:lineRule="auto"/>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14:anchorId="32E9B4D5" wp14:editId="4ACB14D6">
            <wp:extent cx="1905000" cy="1514475"/>
            <wp:effectExtent l="0" t="0" r="0" b="9525"/>
            <wp:docPr id="7" name="Imagen 7" descr="estudia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udiando-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p w:rsidR="00E7408A" w:rsidRP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______________________________________________________________________________________________________________________________________________________</w:t>
      </w:r>
    </w:p>
    <w:p w:rsidR="00E7408A" w:rsidRPr="00557857" w:rsidRDefault="00E7408A" w:rsidP="00E7408A">
      <w:pPr>
        <w:tabs>
          <w:tab w:val="left" w:pos="284"/>
        </w:tabs>
        <w:autoSpaceDE w:val="0"/>
        <w:autoSpaceDN w:val="0"/>
        <w:adjustRightInd w:val="0"/>
        <w:spacing w:after="120" w:line="240" w:lineRule="auto"/>
        <w:rPr>
          <w:sz w:val="12"/>
          <w:szCs w:val="12"/>
        </w:rPr>
      </w:pPr>
    </w:p>
    <w:p w:rsidR="00E7408A" w:rsidRDefault="00E7408A" w:rsidP="00E7408A">
      <w:pPr>
        <w:numPr>
          <w:ilvl w:val="0"/>
          <w:numId w:val="15"/>
        </w:numPr>
        <w:tabs>
          <w:tab w:val="left" w:pos="284"/>
        </w:tabs>
        <w:autoSpaceDE w:val="0"/>
        <w:autoSpaceDN w:val="0"/>
        <w:adjustRightInd w:val="0"/>
        <w:spacing w:after="120" w:line="240" w:lineRule="auto"/>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14:anchorId="183FD96D" wp14:editId="6484D9BA">
            <wp:extent cx="2257425" cy="1581150"/>
            <wp:effectExtent l="0" t="0" r="9525" b="0"/>
            <wp:docPr id="6" name="Imagen 6" descr="TACHOS_1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CHOS_1_thumb"/>
                    <pic:cNvPicPr>
                      <a:picLocks noChangeAspect="1" noChangeArrowheads="1"/>
                    </pic:cNvPicPr>
                  </pic:nvPicPr>
                  <pic:blipFill>
                    <a:blip r:embed="rId20">
                      <a:extLst>
                        <a:ext uri="{28A0092B-C50C-407E-A947-70E740481C1C}">
                          <a14:useLocalDpi xmlns:a14="http://schemas.microsoft.com/office/drawing/2010/main" val="0"/>
                        </a:ext>
                      </a:extLst>
                    </a:blip>
                    <a:srcRect t="2615" r="5479" b="3059"/>
                    <a:stretch>
                      <a:fillRect/>
                    </a:stretch>
                  </pic:blipFill>
                  <pic:spPr bwMode="auto">
                    <a:xfrm>
                      <a:off x="0" y="0"/>
                      <a:ext cx="2257425" cy="1581150"/>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360" w:lineRule="auto"/>
        <w:jc w:val="center"/>
      </w:pPr>
      <w:r>
        <w:t>______________________________________________________________________________________________________________________________________________________</w:t>
      </w:r>
    </w:p>
    <w:p w:rsidR="00E7408A" w:rsidRDefault="00E7408A" w:rsidP="00E7408A">
      <w:pPr>
        <w:tabs>
          <w:tab w:val="left" w:pos="284"/>
        </w:tabs>
        <w:autoSpaceDE w:val="0"/>
        <w:autoSpaceDN w:val="0"/>
        <w:adjustRightInd w:val="0"/>
        <w:spacing w:after="120" w:line="240" w:lineRule="auto"/>
        <w:rPr>
          <w:szCs w:val="30"/>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Pr="00AE11AA" w:rsidRDefault="00E7408A" w:rsidP="00E7408A">
      <w:pPr>
        <w:pStyle w:val="Prrafodelista"/>
        <w:numPr>
          <w:ilvl w:val="0"/>
          <w:numId w:val="16"/>
        </w:numPr>
        <w:tabs>
          <w:tab w:val="left" w:pos="284"/>
        </w:tabs>
        <w:autoSpaceDE w:val="0"/>
        <w:autoSpaceDN w:val="0"/>
        <w:adjustRightInd w:val="0"/>
        <w:spacing w:after="120" w:line="240" w:lineRule="auto"/>
        <w:ind w:hanging="720"/>
        <w:contextualSpacing w:val="0"/>
        <w:jc w:val="center"/>
        <w:rPr>
          <w:rFonts w:cs="Arial"/>
          <w:b/>
          <w:vanish/>
          <w:sz w:val="24"/>
          <w:szCs w:val="24"/>
          <w:lang w:eastAsia="es-CL"/>
        </w:rPr>
      </w:pPr>
    </w:p>
    <w:p w:rsidR="00E7408A" w:rsidRDefault="00E7408A" w:rsidP="00E7408A">
      <w:pPr>
        <w:numPr>
          <w:ilvl w:val="0"/>
          <w:numId w:val="16"/>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ind w:left="360"/>
        <w:rPr>
          <w:szCs w:val="30"/>
        </w:rPr>
      </w:pP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466975" cy="1647825"/>
            <wp:effectExtent l="0" t="0" r="9525" b="9525"/>
            <wp:docPr id="5" name="Imagen 5" descr="kidsfighting-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sfighting-carto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360" w:lineRule="auto"/>
        <w:jc w:val="center"/>
      </w:pPr>
      <w:r>
        <w:t>______________________________________________________________________________________________________________________________________________________</w:t>
      </w: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numPr>
          <w:ilvl w:val="0"/>
          <w:numId w:val="16"/>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247900" cy="1390650"/>
            <wp:effectExtent l="0" t="0" r="0" b="0"/>
            <wp:docPr id="4" name="Imagen 4" descr="14125382-cartoon-girl-on-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125382-cartoon-girl-on-bik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360" w:lineRule="auto"/>
        <w:jc w:val="center"/>
      </w:pPr>
      <w:r>
        <w:t>______________________________________________________________________________________________________________________________________________________</w:t>
      </w:r>
    </w:p>
    <w:p w:rsidR="00E7408A" w:rsidRDefault="00E7408A" w:rsidP="00E7408A">
      <w:pPr>
        <w:numPr>
          <w:ilvl w:val="0"/>
          <w:numId w:val="16"/>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pPr>
      <w:r>
        <w:rPr>
          <w:noProof/>
          <w:lang w:val="es-ES" w:eastAsia="es-ES"/>
        </w:rPr>
        <w:drawing>
          <wp:inline distT="0" distB="0" distL="0" distR="0">
            <wp:extent cx="2876550" cy="1657350"/>
            <wp:effectExtent l="0" t="0" r="0" b="0"/>
            <wp:docPr id="3" name="Imagen 3" descr="Resultado de imagen para niño duchan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niño duchando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a:ln>
                      <a:noFill/>
                    </a:ln>
                  </pic:spPr>
                </pic:pic>
              </a:graphicData>
            </a:graphic>
          </wp:inline>
        </w:drawing>
      </w:r>
    </w:p>
    <w:p w:rsidR="00E7408A" w:rsidRDefault="00E7408A" w:rsidP="00E7408A">
      <w:pPr>
        <w:tabs>
          <w:tab w:val="left" w:pos="284"/>
        </w:tabs>
        <w:autoSpaceDE w:val="0"/>
        <w:autoSpaceDN w:val="0"/>
        <w:adjustRightInd w:val="0"/>
        <w:spacing w:after="0" w:line="360" w:lineRule="auto"/>
        <w:jc w:val="center"/>
      </w:pPr>
      <w:r>
        <w:t>______________________________________________________________________________________________________________________________________________________</w:t>
      </w:r>
    </w:p>
    <w:p w:rsidR="00E7408A" w:rsidRPr="00EB3130" w:rsidRDefault="00E7408A" w:rsidP="00E7408A">
      <w:pPr>
        <w:numPr>
          <w:ilvl w:val="0"/>
          <w:numId w:val="16"/>
        </w:numPr>
        <w:tabs>
          <w:tab w:val="left" w:pos="284"/>
        </w:tabs>
        <w:autoSpaceDE w:val="0"/>
        <w:autoSpaceDN w:val="0"/>
        <w:adjustRightInd w:val="0"/>
        <w:spacing w:after="120" w:line="240" w:lineRule="auto"/>
        <w:ind w:hanging="720"/>
        <w:jc w:val="center"/>
      </w:pPr>
      <w:r>
        <w:rPr>
          <w:rFonts w:cs="Arial"/>
          <w:b/>
          <w:sz w:val="24"/>
          <w:szCs w:val="24"/>
          <w:lang w:eastAsia="es-CL"/>
        </w:rPr>
        <w:t>_______________________</w:t>
      </w:r>
    </w:p>
    <w:p w:rsidR="00E7408A" w:rsidRDefault="00E7408A" w:rsidP="00E7408A">
      <w:pPr>
        <w:tabs>
          <w:tab w:val="left" w:pos="284"/>
        </w:tabs>
        <w:autoSpaceDE w:val="0"/>
        <w:autoSpaceDN w:val="0"/>
        <w:adjustRightInd w:val="0"/>
        <w:spacing w:after="120" w:line="240" w:lineRule="auto"/>
        <w:jc w:val="center"/>
        <w:rPr>
          <w:rFonts w:cs="Arial"/>
          <w:b/>
          <w:sz w:val="24"/>
          <w:szCs w:val="24"/>
          <w:lang w:eastAsia="es-CL"/>
        </w:rPr>
      </w:pPr>
      <w:r>
        <w:rPr>
          <w:noProof/>
          <w:lang w:val="es-ES" w:eastAsia="es-ES"/>
        </w:rPr>
        <w:drawing>
          <wp:anchor distT="0" distB="0" distL="114300" distR="114300" simplePos="0" relativeHeight="251661312" behindDoc="1" locked="0" layoutInCell="1" allowOverlap="1">
            <wp:simplePos x="0" y="0"/>
            <wp:positionH relativeFrom="column">
              <wp:posOffset>1864995</wp:posOffset>
            </wp:positionH>
            <wp:positionV relativeFrom="paragraph">
              <wp:posOffset>200660</wp:posOffset>
            </wp:positionV>
            <wp:extent cx="2619375" cy="1571625"/>
            <wp:effectExtent l="0" t="0" r="9525" b="9525"/>
            <wp:wrapNone/>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relaciona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93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08A" w:rsidRDefault="00E7408A" w:rsidP="00E7408A">
      <w:pPr>
        <w:tabs>
          <w:tab w:val="left" w:pos="284"/>
        </w:tabs>
        <w:autoSpaceDE w:val="0"/>
        <w:autoSpaceDN w:val="0"/>
        <w:adjustRightInd w:val="0"/>
        <w:spacing w:after="120" w:line="240" w:lineRule="auto"/>
        <w:jc w:val="center"/>
        <w:rPr>
          <w:rFonts w:cs="Arial"/>
          <w:b/>
          <w:sz w:val="24"/>
          <w:szCs w:val="24"/>
          <w:lang w:eastAsia="es-CL"/>
        </w:rPr>
      </w:pPr>
    </w:p>
    <w:p w:rsidR="00E7408A" w:rsidRDefault="00E7408A" w:rsidP="00E7408A">
      <w:pPr>
        <w:tabs>
          <w:tab w:val="left" w:pos="284"/>
        </w:tabs>
        <w:autoSpaceDE w:val="0"/>
        <w:autoSpaceDN w:val="0"/>
        <w:adjustRightInd w:val="0"/>
        <w:spacing w:after="120" w:line="240" w:lineRule="auto"/>
        <w:rPr>
          <w:rFonts w:cs="Arial"/>
          <w:b/>
          <w:sz w:val="24"/>
          <w:szCs w:val="24"/>
          <w:lang w:eastAsia="es-CL"/>
        </w:rPr>
      </w:pPr>
    </w:p>
    <w:p w:rsidR="00E7408A" w:rsidRDefault="00E7408A" w:rsidP="00E7408A">
      <w:pPr>
        <w:tabs>
          <w:tab w:val="left" w:pos="284"/>
        </w:tabs>
        <w:autoSpaceDE w:val="0"/>
        <w:autoSpaceDN w:val="0"/>
        <w:adjustRightInd w:val="0"/>
        <w:spacing w:after="120" w:line="240" w:lineRule="auto"/>
        <w:rPr>
          <w:rFonts w:cs="Arial"/>
          <w:b/>
          <w:sz w:val="24"/>
          <w:szCs w:val="24"/>
          <w:lang w:eastAsia="es-CL"/>
        </w:rPr>
      </w:pP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tabs>
          <w:tab w:val="left" w:pos="284"/>
        </w:tabs>
        <w:autoSpaceDE w:val="0"/>
        <w:autoSpaceDN w:val="0"/>
        <w:adjustRightInd w:val="0"/>
        <w:spacing w:after="120" w:line="240" w:lineRule="auto"/>
        <w:jc w:val="center"/>
      </w:pPr>
    </w:p>
    <w:p w:rsidR="00E7408A" w:rsidRDefault="00E7408A" w:rsidP="00E7408A">
      <w:pPr>
        <w:tabs>
          <w:tab w:val="left" w:pos="284"/>
        </w:tabs>
        <w:autoSpaceDE w:val="0"/>
        <w:autoSpaceDN w:val="0"/>
        <w:adjustRightInd w:val="0"/>
        <w:spacing w:after="0" w:line="480" w:lineRule="auto"/>
        <w:jc w:val="center"/>
      </w:pPr>
      <w:r>
        <w:t>______________________________________________________________________________________________________________________________________________________</w:t>
      </w:r>
    </w:p>
    <w:p w:rsidR="00141B8A" w:rsidRPr="00E7408A" w:rsidRDefault="00141B8A" w:rsidP="00E7408A">
      <w:pPr>
        <w:tabs>
          <w:tab w:val="left" w:pos="1020"/>
        </w:tabs>
        <w:rPr>
          <w:rFonts w:asciiTheme="majorHAnsi" w:eastAsia="Times New Roman" w:hAnsiTheme="majorHAnsi" w:cstheme="minorHAnsi"/>
          <w:sz w:val="22"/>
          <w:szCs w:val="22"/>
          <w:lang w:eastAsia="es-CL"/>
        </w:rPr>
      </w:pPr>
    </w:p>
    <w:sectPr w:rsidR="00141B8A" w:rsidRPr="00E7408A" w:rsidSect="00867EA5">
      <w:headerReference w:type="default" r:id="rId25"/>
      <w:pgSz w:w="12240" w:h="15840" w:code="1"/>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B4" w:rsidRDefault="000742B4" w:rsidP="009D7C6B">
      <w:pPr>
        <w:spacing w:after="0" w:line="240" w:lineRule="auto"/>
      </w:pPr>
      <w:r>
        <w:separator/>
      </w:r>
    </w:p>
  </w:endnote>
  <w:endnote w:type="continuationSeparator" w:id="0">
    <w:p w:rsidR="000742B4" w:rsidRDefault="000742B4"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B4" w:rsidRDefault="000742B4" w:rsidP="009D7C6B">
      <w:pPr>
        <w:spacing w:after="0" w:line="240" w:lineRule="auto"/>
      </w:pPr>
      <w:r>
        <w:separator/>
      </w:r>
    </w:p>
  </w:footnote>
  <w:footnote w:type="continuationSeparator" w:id="0">
    <w:p w:rsidR="000742B4" w:rsidRDefault="000742B4"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0742B4"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15pt;margin-top:11.25pt;width:36.9pt;height:58.1pt;z-index:251658240;mso-wrap-edited:f;mso-position-vertical-relative:page" wrapcoords="-180 0 -180 21438 21600 21438 21600 0 -180 0" o:allowincell="f">
          <v:imagedata r:id="rId1" o:title=""/>
          <w10:wrap type="tight" anchory="page"/>
        </v:shape>
      </w:pict>
    </w:r>
    <w:r w:rsidR="009D7C6B">
      <w:rPr>
        <w:b/>
        <w:lang w:val="es-CO" w:eastAsia="es-CO"/>
      </w:rPr>
      <w:t xml:space="preserve">    </w:t>
    </w:r>
    <w:r w:rsidR="00443479">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443479">
      <w:rPr>
        <w:rFonts w:asciiTheme="minorHAnsi" w:hAnsiTheme="minorHAnsi" w:cstheme="minorHAnsi"/>
        <w:b/>
        <w:lang w:val="es-CO" w:eastAsia="es-CO"/>
      </w:rPr>
      <w:t xml:space="preserve">   </w:t>
    </w: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5F"/>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BE6597"/>
    <w:multiLevelType w:val="hybridMultilevel"/>
    <w:tmpl w:val="29D2D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BA51C1"/>
    <w:multiLevelType w:val="multilevel"/>
    <w:tmpl w:val="226A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2268F1"/>
    <w:multiLevelType w:val="multilevel"/>
    <w:tmpl w:val="6364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017C55"/>
    <w:multiLevelType w:val="hybridMultilevel"/>
    <w:tmpl w:val="3262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6D33B4"/>
    <w:multiLevelType w:val="multilevel"/>
    <w:tmpl w:val="9A5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38401FF"/>
    <w:multiLevelType w:val="multilevel"/>
    <w:tmpl w:val="71A8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4E713A"/>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931396D"/>
    <w:multiLevelType w:val="multilevel"/>
    <w:tmpl w:val="B158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6D3818"/>
    <w:multiLevelType w:val="hybridMultilevel"/>
    <w:tmpl w:val="5E509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E7799F"/>
    <w:multiLevelType w:val="multilevel"/>
    <w:tmpl w:val="5530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8B20B7"/>
    <w:multiLevelType w:val="hybridMultilevel"/>
    <w:tmpl w:val="31CA67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8"/>
  </w:num>
  <w:num w:numId="5">
    <w:abstractNumId w:val="6"/>
  </w:num>
  <w:num w:numId="6">
    <w:abstractNumId w:val="15"/>
  </w:num>
  <w:num w:numId="7">
    <w:abstractNumId w:val="1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367A7"/>
    <w:rsid w:val="000435DE"/>
    <w:rsid w:val="000545E5"/>
    <w:rsid w:val="000652EB"/>
    <w:rsid w:val="000742B4"/>
    <w:rsid w:val="000A78F1"/>
    <w:rsid w:val="000F44A4"/>
    <w:rsid w:val="001347A4"/>
    <w:rsid w:val="00141B8A"/>
    <w:rsid w:val="0014616D"/>
    <w:rsid w:val="00156938"/>
    <w:rsid w:val="001A3EC9"/>
    <w:rsid w:val="001B0BB3"/>
    <w:rsid w:val="001D789A"/>
    <w:rsid w:val="002350F3"/>
    <w:rsid w:val="002403D2"/>
    <w:rsid w:val="002520FD"/>
    <w:rsid w:val="002B1B9D"/>
    <w:rsid w:val="003345A0"/>
    <w:rsid w:val="003357DF"/>
    <w:rsid w:val="003559BF"/>
    <w:rsid w:val="00380D9B"/>
    <w:rsid w:val="003B455F"/>
    <w:rsid w:val="003C32C6"/>
    <w:rsid w:val="003C5977"/>
    <w:rsid w:val="00414EEF"/>
    <w:rsid w:val="00443479"/>
    <w:rsid w:val="00457512"/>
    <w:rsid w:val="00457F40"/>
    <w:rsid w:val="00470C1E"/>
    <w:rsid w:val="00476C38"/>
    <w:rsid w:val="004A1BED"/>
    <w:rsid w:val="004C474A"/>
    <w:rsid w:val="004E6EFA"/>
    <w:rsid w:val="00537F23"/>
    <w:rsid w:val="005464AE"/>
    <w:rsid w:val="00565E39"/>
    <w:rsid w:val="005B44A5"/>
    <w:rsid w:val="005F6071"/>
    <w:rsid w:val="00607FEE"/>
    <w:rsid w:val="00625520"/>
    <w:rsid w:val="00625585"/>
    <w:rsid w:val="0069480B"/>
    <w:rsid w:val="0069723D"/>
    <w:rsid w:val="006E314A"/>
    <w:rsid w:val="006F380B"/>
    <w:rsid w:val="00726369"/>
    <w:rsid w:val="0076212C"/>
    <w:rsid w:val="007B12FD"/>
    <w:rsid w:val="007B4780"/>
    <w:rsid w:val="007F4E44"/>
    <w:rsid w:val="00867EA5"/>
    <w:rsid w:val="00890858"/>
    <w:rsid w:val="008927AD"/>
    <w:rsid w:val="008976B7"/>
    <w:rsid w:val="008A2715"/>
    <w:rsid w:val="00904311"/>
    <w:rsid w:val="00924B5F"/>
    <w:rsid w:val="009364B6"/>
    <w:rsid w:val="00953BD9"/>
    <w:rsid w:val="00955682"/>
    <w:rsid w:val="009657E9"/>
    <w:rsid w:val="00980310"/>
    <w:rsid w:val="00996895"/>
    <w:rsid w:val="009A23F7"/>
    <w:rsid w:val="009C20CA"/>
    <w:rsid w:val="009D4AE8"/>
    <w:rsid w:val="009D7C6B"/>
    <w:rsid w:val="00A467DB"/>
    <w:rsid w:val="00AA63CE"/>
    <w:rsid w:val="00B355EE"/>
    <w:rsid w:val="00B536C9"/>
    <w:rsid w:val="00B87804"/>
    <w:rsid w:val="00BB23A6"/>
    <w:rsid w:val="00BF638C"/>
    <w:rsid w:val="00C0326F"/>
    <w:rsid w:val="00C82ED1"/>
    <w:rsid w:val="00CA7F30"/>
    <w:rsid w:val="00D00384"/>
    <w:rsid w:val="00D1248E"/>
    <w:rsid w:val="00D33487"/>
    <w:rsid w:val="00D35FCE"/>
    <w:rsid w:val="00D77294"/>
    <w:rsid w:val="00DA09B6"/>
    <w:rsid w:val="00DA2AAC"/>
    <w:rsid w:val="00DA5F63"/>
    <w:rsid w:val="00DC41D6"/>
    <w:rsid w:val="00DC60C3"/>
    <w:rsid w:val="00DE6C9F"/>
    <w:rsid w:val="00E069F1"/>
    <w:rsid w:val="00E27E9B"/>
    <w:rsid w:val="00E45E07"/>
    <w:rsid w:val="00E7408A"/>
    <w:rsid w:val="00E80015"/>
    <w:rsid w:val="00E9468F"/>
    <w:rsid w:val="00E95772"/>
    <w:rsid w:val="00EC2F91"/>
    <w:rsid w:val="00ED7F5A"/>
    <w:rsid w:val="00F012A9"/>
    <w:rsid w:val="00F03B20"/>
    <w:rsid w:val="00F22DC2"/>
    <w:rsid w:val="00F43CB3"/>
    <w:rsid w:val="00F6756E"/>
    <w:rsid w:val="00F7772A"/>
    <w:rsid w:val="00F922B7"/>
    <w:rsid w:val="00F931A1"/>
    <w:rsid w:val="00FA0ECE"/>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1056">
      <w:bodyDiv w:val="1"/>
      <w:marLeft w:val="0"/>
      <w:marRight w:val="0"/>
      <w:marTop w:val="0"/>
      <w:marBottom w:val="0"/>
      <w:divBdr>
        <w:top w:val="none" w:sz="0" w:space="0" w:color="auto"/>
        <w:left w:val="none" w:sz="0" w:space="0" w:color="auto"/>
        <w:bottom w:val="none" w:sz="0" w:space="0" w:color="auto"/>
        <w:right w:val="none" w:sz="0" w:space="0" w:color="auto"/>
      </w:divBdr>
    </w:div>
    <w:div w:id="542719579">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ainfantil.com/servicios/vacaciones/colaboracion.htm" TargetMode="External"/><Relationship Id="rId13" Type="http://schemas.openxmlformats.org/officeDocument/2006/relationships/hyperlink" Target="http://www.guiainfantil.com/videos/21/la-sinceridad-infantil/"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guiainfantil.com/articulos/navidad/regalos/ensenemos-a-los-ninos-a-valorar-lo-que-tienen/"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iainfantil.com/salud/autoestima/problemas.ht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hyperlink" Target="http://www.guiainfantil.com/blog/927/los-ninos-pueden-y-deben-colaborar-en-las-tareas-del-hogar.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uiainfantil.com/educacion/comportamiento/limites.htm"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46</cp:revision>
  <dcterms:created xsi:type="dcterms:W3CDTF">2020-04-05T22:28:00Z</dcterms:created>
  <dcterms:modified xsi:type="dcterms:W3CDTF">2020-05-10T03:31:00Z</dcterms:modified>
</cp:coreProperties>
</file>