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B" w:rsidRPr="00926272" w:rsidRDefault="00154D6C" w:rsidP="00D87B18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PLANIFICACIÓN</w:t>
      </w:r>
      <w:r w:rsidR="000A25DB" w:rsidRPr="00926272">
        <w:rPr>
          <w:rFonts w:ascii="Arial" w:hAnsi="Arial" w:cs="Arial"/>
          <w:b/>
          <w:bCs/>
          <w:sz w:val="24"/>
          <w:szCs w:val="24"/>
          <w:u w:val="single"/>
        </w:rPr>
        <w:t xml:space="preserve"> DE AUTOAPRENDIZAJE</w:t>
      </w:r>
    </w:p>
    <w:p w:rsidR="003168A0" w:rsidRPr="003168A0" w:rsidRDefault="00245697" w:rsidP="003168A0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245697">
        <w:rPr>
          <w:rFonts w:ascii="Arial" w:hAnsi="Arial" w:cs="Arial"/>
          <w:bCs/>
          <w:sz w:val="24"/>
          <w:szCs w:val="24"/>
          <w:lang w:val="es-CL"/>
        </w:rPr>
        <w:t xml:space="preserve">    </w:t>
      </w:r>
      <w:r w:rsidR="002446CA">
        <w:rPr>
          <w:rFonts w:ascii="Arial" w:hAnsi="Arial" w:cs="Arial"/>
          <w:b/>
          <w:bCs/>
          <w:sz w:val="24"/>
          <w:szCs w:val="24"/>
          <w:u w:val="single"/>
          <w:lang w:val="es-CL"/>
        </w:rPr>
        <w:t>SEMANA 12 DEL  15 AL 19</w:t>
      </w:r>
      <w:r w:rsidR="00EB2B69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DE</w:t>
      </w:r>
      <w:r w:rsidR="00D87B18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JUNIO</w:t>
      </w:r>
      <w:r w:rsidR="003168A0" w:rsidRPr="003168A0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2020</w:t>
      </w:r>
    </w:p>
    <w:p w:rsidR="000A25DB" w:rsidRPr="00926272" w:rsidRDefault="000A25DB" w:rsidP="000A2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524"/>
        <w:gridCol w:w="7400"/>
      </w:tblGrid>
      <w:tr w:rsidR="000A25DB" w:rsidRPr="002446CA" w:rsidTr="00AA5634">
        <w:trPr>
          <w:trHeight w:val="612"/>
        </w:trPr>
        <w:tc>
          <w:tcPr>
            <w:tcW w:w="2524" w:type="dxa"/>
            <w:shd w:val="clear" w:color="auto" w:fill="DEEAF6" w:themeFill="accent1" w:themeFillTint="33"/>
          </w:tcPr>
          <w:p w:rsidR="000A25DB" w:rsidRPr="002446CA" w:rsidRDefault="00AA5634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ASIGNATURA /CURSO</w:t>
            </w:r>
          </w:p>
        </w:tc>
        <w:tc>
          <w:tcPr>
            <w:tcW w:w="7400" w:type="dxa"/>
          </w:tcPr>
          <w:p w:rsidR="000A25DB" w:rsidRPr="002446CA" w:rsidRDefault="000A25DB" w:rsidP="005F5A9E">
            <w:pPr>
              <w:pStyle w:val="Sinespaciado"/>
              <w:jc w:val="both"/>
              <w:rPr>
                <w:rFonts w:ascii="Verdana" w:hAnsi="Verdana" w:cs="Arial"/>
              </w:rPr>
            </w:pPr>
            <w:r w:rsidRPr="002446CA">
              <w:rPr>
                <w:rFonts w:ascii="Verdana" w:hAnsi="Verdana" w:cs="Arial"/>
              </w:rPr>
              <w:t xml:space="preserve">Orientación </w:t>
            </w:r>
            <w:r w:rsidR="0084772E" w:rsidRPr="002446CA">
              <w:rPr>
                <w:rFonts w:ascii="Verdana" w:hAnsi="Verdana" w:cs="Arial"/>
              </w:rPr>
              <w:t>6° Básico</w:t>
            </w:r>
          </w:p>
        </w:tc>
      </w:tr>
      <w:tr w:rsidR="000A25DB" w:rsidRPr="002446CA" w:rsidTr="00AA5634">
        <w:trPr>
          <w:trHeight w:val="590"/>
        </w:trPr>
        <w:tc>
          <w:tcPr>
            <w:tcW w:w="2524" w:type="dxa"/>
            <w:shd w:val="clear" w:color="auto" w:fill="DEEAF6" w:themeFill="accent1" w:themeFillTint="33"/>
          </w:tcPr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 w:rsidRPr="002446CA">
              <w:rPr>
                <w:rFonts w:ascii="Verdana" w:hAnsi="Verdana" w:cs="Arial"/>
                <w:b/>
                <w:bCs/>
              </w:rPr>
              <w:t>NOMBRE DEL PROFESOR/A</w:t>
            </w:r>
          </w:p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400" w:type="dxa"/>
          </w:tcPr>
          <w:p w:rsidR="000A25DB" w:rsidRPr="002446CA" w:rsidRDefault="000A25DB" w:rsidP="005F5A9E">
            <w:pPr>
              <w:pStyle w:val="Sinespaciado"/>
              <w:jc w:val="both"/>
              <w:rPr>
                <w:rFonts w:ascii="Verdana" w:hAnsi="Verdana" w:cs="Arial"/>
              </w:rPr>
            </w:pPr>
            <w:r w:rsidRPr="002446CA">
              <w:rPr>
                <w:rFonts w:ascii="Verdana" w:hAnsi="Verdana" w:cs="Arial"/>
              </w:rPr>
              <w:t xml:space="preserve">Marcos Lucero </w:t>
            </w:r>
          </w:p>
        </w:tc>
      </w:tr>
      <w:tr w:rsidR="002E6FC8" w:rsidRPr="002446CA" w:rsidTr="00AA5634">
        <w:trPr>
          <w:trHeight w:val="230"/>
        </w:trPr>
        <w:tc>
          <w:tcPr>
            <w:tcW w:w="2524" w:type="dxa"/>
            <w:shd w:val="clear" w:color="auto" w:fill="DEEAF6" w:themeFill="accent1" w:themeFillTint="33"/>
          </w:tcPr>
          <w:p w:rsidR="002E6FC8" w:rsidRPr="002446CA" w:rsidRDefault="002E6FC8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 w:rsidRPr="002446CA">
              <w:rPr>
                <w:rFonts w:ascii="Verdana" w:hAnsi="Verdana" w:cs="Arial"/>
                <w:b/>
                <w:bCs/>
              </w:rPr>
              <w:t>CONTENIDO</w:t>
            </w:r>
          </w:p>
        </w:tc>
        <w:tc>
          <w:tcPr>
            <w:tcW w:w="7400" w:type="dxa"/>
          </w:tcPr>
          <w:p w:rsidR="002E6FC8" w:rsidRPr="002446CA" w:rsidRDefault="001309AC" w:rsidP="00EB2B69">
            <w:pPr>
              <w:pStyle w:val="Sinespaciado"/>
              <w:jc w:val="both"/>
              <w:rPr>
                <w:rFonts w:ascii="Verdana" w:hAnsi="Verdana" w:cs="Arial"/>
              </w:rPr>
            </w:pPr>
            <w:r w:rsidRPr="002446CA">
              <w:rPr>
                <w:rFonts w:ascii="Verdana" w:hAnsi="Verdana" w:cs="Arial"/>
              </w:rPr>
              <w:t>Resolución de conflictos.</w:t>
            </w:r>
          </w:p>
        </w:tc>
      </w:tr>
      <w:tr w:rsidR="000A25DB" w:rsidRPr="002446CA" w:rsidTr="00AA5634">
        <w:trPr>
          <w:trHeight w:val="925"/>
        </w:trPr>
        <w:tc>
          <w:tcPr>
            <w:tcW w:w="2524" w:type="dxa"/>
            <w:shd w:val="clear" w:color="auto" w:fill="DEEAF6" w:themeFill="accent1" w:themeFillTint="33"/>
          </w:tcPr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 w:rsidRPr="002446CA">
              <w:rPr>
                <w:rFonts w:ascii="Verdana" w:hAnsi="Verdana" w:cs="Arial"/>
                <w:b/>
                <w:bCs/>
              </w:rPr>
              <w:t xml:space="preserve">OBJETIVO DE APRENDIZAJE DE LA UNIDAD </w:t>
            </w:r>
          </w:p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400" w:type="dxa"/>
          </w:tcPr>
          <w:p w:rsidR="001309AC" w:rsidRPr="002446CA" w:rsidRDefault="001309AC" w:rsidP="001309AC">
            <w:pPr>
              <w:pStyle w:val="Sinespaciado"/>
              <w:rPr>
                <w:rFonts w:ascii="Verdana" w:hAnsi="Verdana"/>
              </w:rPr>
            </w:pPr>
            <w:r w:rsidRPr="002446CA">
              <w:rPr>
                <w:rFonts w:ascii="Verdana" w:hAnsi="Verdana"/>
              </w:rPr>
              <w:t xml:space="preserve">(OA7) Resolver conflictos de convivencia en forma autónoma, seleccionando y aplicando estrategias de resolución de problemas. </w:t>
            </w:r>
          </w:p>
          <w:p w:rsidR="000A25DB" w:rsidRPr="002446CA" w:rsidRDefault="001309AC" w:rsidP="001309AC">
            <w:pPr>
              <w:pStyle w:val="Sinespaciado"/>
              <w:jc w:val="both"/>
              <w:rPr>
                <w:rFonts w:ascii="Verdana" w:hAnsi="Verdana" w:cs="Arial"/>
              </w:rPr>
            </w:pPr>
            <w:r w:rsidRPr="002446CA">
              <w:rPr>
                <w:rFonts w:ascii="Verdana" w:hAnsi="Verdana"/>
              </w:rPr>
              <w:t xml:space="preserve">(OA8) Participar activa y colaborativamente en la comunidad escolar y en la organización del curso. </w:t>
            </w:r>
          </w:p>
        </w:tc>
      </w:tr>
      <w:tr w:rsidR="000A25DB" w:rsidRPr="002446CA" w:rsidTr="00AA5634">
        <w:trPr>
          <w:trHeight w:val="1425"/>
        </w:trPr>
        <w:tc>
          <w:tcPr>
            <w:tcW w:w="2524" w:type="dxa"/>
            <w:shd w:val="clear" w:color="auto" w:fill="DEEAF6" w:themeFill="accent1" w:themeFillTint="33"/>
          </w:tcPr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 w:rsidRPr="002446CA">
              <w:rPr>
                <w:rFonts w:ascii="Verdana" w:hAnsi="Verdana" w:cs="Arial"/>
                <w:b/>
                <w:bCs/>
              </w:rPr>
              <w:t xml:space="preserve">MOTIVACIÓN </w:t>
            </w:r>
          </w:p>
        </w:tc>
        <w:tc>
          <w:tcPr>
            <w:tcW w:w="7400" w:type="dxa"/>
          </w:tcPr>
          <w:p w:rsidR="00D87B18" w:rsidRPr="002446CA" w:rsidRDefault="00D87B18" w:rsidP="00D87B18">
            <w:pPr>
              <w:pStyle w:val="Sinespaciado"/>
              <w:rPr>
                <w:rFonts w:ascii="Verdana" w:hAnsi="Verdana" w:cs="Arial"/>
                <w:lang w:val="es-ES"/>
              </w:rPr>
            </w:pPr>
            <w:r w:rsidRPr="002446CA">
              <w:rPr>
                <w:rFonts w:ascii="Verdana" w:hAnsi="Verdana" w:cs="Arial"/>
                <w:lang w:val="es-ES"/>
              </w:rPr>
              <w:t xml:space="preserve">¡¡¡Buenos días estudiantes!!! </w:t>
            </w:r>
          </w:p>
          <w:p w:rsidR="00A84D7B" w:rsidRPr="002446CA" w:rsidRDefault="00D87B18" w:rsidP="00D60AA8">
            <w:pPr>
              <w:spacing w:after="160" w:line="259" w:lineRule="auto"/>
              <w:rPr>
                <w:rFonts w:cs="Arial"/>
                <w:lang w:val="es-ES"/>
              </w:rPr>
            </w:pPr>
            <w:r w:rsidRPr="002446CA">
              <w:rPr>
                <w:rFonts w:cs="Arial"/>
                <w:lang w:val="es-ES"/>
              </w:rPr>
              <w:t>Hoy dar</w:t>
            </w:r>
            <w:r w:rsidR="002446CA" w:rsidRPr="002446CA">
              <w:rPr>
                <w:rFonts w:cs="Arial"/>
                <w:lang w:val="es-ES"/>
              </w:rPr>
              <w:t>e</w:t>
            </w:r>
            <w:r w:rsidR="00D60AA8">
              <w:rPr>
                <w:rFonts w:cs="Arial"/>
                <w:lang w:val="es-ES"/>
              </w:rPr>
              <w:t>mos inicio a nuestra clase n°12 ¿</w:t>
            </w:r>
            <w:r w:rsidR="002446CA" w:rsidRPr="002446CA">
              <w:rPr>
                <w:rFonts w:cs="Arial"/>
                <w:lang w:val="es-ES" w:eastAsia="es-ES"/>
              </w:rPr>
              <w:t>Qué son los conflictos y como resolverlos</w:t>
            </w:r>
            <w:r w:rsidR="00D60AA8">
              <w:rPr>
                <w:rFonts w:cs="Arial"/>
                <w:lang w:val="es-ES" w:eastAsia="es-ES"/>
              </w:rPr>
              <w:t>?</w:t>
            </w:r>
            <w:r w:rsidR="002446CA" w:rsidRPr="002446CA">
              <w:rPr>
                <w:rFonts w:cs="Arial"/>
                <w:lang w:val="es-ES" w:eastAsia="es-ES"/>
              </w:rPr>
              <w:t xml:space="preserve"> Te</w:t>
            </w:r>
            <w:r w:rsidR="00A84D7B" w:rsidRPr="002446CA">
              <w:rPr>
                <w:rFonts w:cs="Arial"/>
                <w:lang w:val="es-ES" w:eastAsia="es-ES"/>
              </w:rPr>
              <w:t xml:space="preserve"> </w:t>
            </w:r>
            <w:r w:rsidR="002446CA" w:rsidRPr="002446CA">
              <w:rPr>
                <w:rFonts w:cs="Arial"/>
                <w:lang w:val="es-ES" w:eastAsia="es-ES"/>
              </w:rPr>
              <w:t>dejo el siguiente link en</w:t>
            </w:r>
            <w:r w:rsidR="00D60AA8">
              <w:rPr>
                <w:rFonts w:cs="Arial"/>
                <w:lang w:val="es-ES" w:eastAsia="es-ES"/>
              </w:rPr>
              <w:t xml:space="preserve"> el cual te mostrará</w:t>
            </w:r>
            <w:r w:rsidR="002446CA" w:rsidRPr="002446CA">
              <w:rPr>
                <w:rFonts w:cs="Arial"/>
                <w:lang w:val="es-ES" w:eastAsia="es-ES"/>
              </w:rPr>
              <w:t xml:space="preserve"> una resolución pacífica de conflicto:</w:t>
            </w:r>
            <w:r w:rsidR="00245697" w:rsidRPr="002446CA">
              <w:rPr>
                <w:rFonts w:cs="Arial"/>
                <w:lang w:val="es-ES" w:eastAsia="es-ES"/>
              </w:rPr>
              <w:t xml:space="preserve"> </w:t>
            </w:r>
            <w:hyperlink r:id="rId8" w:history="1">
              <w:r w:rsidR="00245697" w:rsidRPr="002446CA">
                <w:rPr>
                  <w:color w:val="0000FF"/>
                  <w:u w:val="single"/>
                </w:rPr>
                <w:t>https://www.youtube.com/watch?v=SAMRMb1_q7E</w:t>
              </w:r>
            </w:hyperlink>
          </w:p>
        </w:tc>
      </w:tr>
      <w:tr w:rsidR="000A25DB" w:rsidRPr="002446CA" w:rsidTr="00AA5634">
        <w:trPr>
          <w:trHeight w:val="1513"/>
        </w:trPr>
        <w:tc>
          <w:tcPr>
            <w:tcW w:w="2524" w:type="dxa"/>
            <w:shd w:val="clear" w:color="auto" w:fill="DEEAF6" w:themeFill="accent1" w:themeFillTint="33"/>
          </w:tcPr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 w:rsidRPr="002446CA">
              <w:rPr>
                <w:rFonts w:ascii="Verdana" w:hAnsi="Verdana" w:cs="Arial"/>
                <w:b/>
                <w:bCs/>
              </w:rPr>
              <w:t xml:space="preserve">ACTIVIDAD(ES) Y RECURSOS PEDAGÓGICOS </w:t>
            </w:r>
          </w:p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</w:p>
          <w:p w:rsidR="000A25DB" w:rsidRPr="002446CA" w:rsidRDefault="000A25DB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400" w:type="dxa"/>
          </w:tcPr>
          <w:p w:rsidR="002446CA" w:rsidRPr="002446CA" w:rsidRDefault="002446CA" w:rsidP="00245697">
            <w:pPr>
              <w:spacing w:after="160" w:line="259" w:lineRule="auto"/>
              <w:rPr>
                <w:b/>
              </w:rPr>
            </w:pPr>
            <w:r w:rsidRPr="002446CA">
              <w:rPr>
                <w:b/>
              </w:rPr>
              <w:t>Actividades</w:t>
            </w:r>
          </w:p>
          <w:p w:rsidR="002446CA" w:rsidRPr="002446CA" w:rsidRDefault="00245697" w:rsidP="002446CA">
            <w:pPr>
              <w:spacing w:after="160" w:line="259" w:lineRule="auto"/>
            </w:pPr>
            <w:r w:rsidRPr="002446CA">
              <w:rPr>
                <w:b/>
              </w:rPr>
              <w:t>1.-</w:t>
            </w:r>
            <w:r w:rsidR="00D60AA8">
              <w:t xml:space="preserve">  Se presentan</w:t>
            </w:r>
            <w:r w:rsidR="002446CA" w:rsidRPr="002446CA">
              <w:t xml:space="preserve"> dos situaciones de conflicto y sus estrategias de resolución.</w:t>
            </w:r>
          </w:p>
          <w:p w:rsidR="00245697" w:rsidRPr="002446CA" w:rsidRDefault="002446CA" w:rsidP="00245697">
            <w:pPr>
              <w:spacing w:after="160" w:line="259" w:lineRule="auto"/>
            </w:pPr>
            <w:r w:rsidRPr="002446CA">
              <w:rPr>
                <w:b/>
              </w:rPr>
              <w:t>2.-</w:t>
            </w:r>
            <w:r w:rsidRPr="002446CA">
              <w:t>Explica mediante una pequeña historia ficticia como abordarías un conflicto y como sería la resolución de esta. Imagina que eres adulto.</w:t>
            </w:r>
          </w:p>
          <w:p w:rsidR="000A25DB" w:rsidRPr="002446CA" w:rsidRDefault="00245697" w:rsidP="002446CA">
            <w:pPr>
              <w:spacing w:after="160" w:line="259" w:lineRule="auto"/>
              <w:rPr>
                <w:rFonts w:cs="Arial"/>
                <w:lang w:val="es-ES" w:eastAsia="es-ES"/>
              </w:rPr>
            </w:pPr>
            <w:r w:rsidRPr="002446CA">
              <w:rPr>
                <w:rFonts w:cs="Arial"/>
                <w:lang w:val="es-ES" w:eastAsia="es-ES"/>
              </w:rPr>
              <w:t>Recursos: Guía y lápices</w:t>
            </w:r>
          </w:p>
        </w:tc>
      </w:tr>
      <w:tr w:rsidR="00093B40" w:rsidRPr="002446CA" w:rsidTr="00AA5634">
        <w:trPr>
          <w:trHeight w:val="492"/>
        </w:trPr>
        <w:tc>
          <w:tcPr>
            <w:tcW w:w="2524" w:type="dxa"/>
            <w:shd w:val="clear" w:color="auto" w:fill="DEEAF6" w:themeFill="accent1" w:themeFillTint="33"/>
          </w:tcPr>
          <w:p w:rsidR="00093B40" w:rsidRPr="002446CA" w:rsidRDefault="00093B40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 w:rsidRPr="002446CA">
              <w:rPr>
                <w:rFonts w:ascii="Verdana" w:hAnsi="Verdana" w:cs="Arial"/>
                <w:b/>
                <w:bCs/>
              </w:rPr>
              <w:t>EVALUACIÓN</w:t>
            </w:r>
          </w:p>
          <w:p w:rsidR="00093B40" w:rsidRPr="002446CA" w:rsidRDefault="00093B40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400" w:type="dxa"/>
          </w:tcPr>
          <w:p w:rsidR="00093B40" w:rsidRPr="002446CA" w:rsidRDefault="00093B40" w:rsidP="00093B40">
            <w:r w:rsidRPr="002446CA">
              <w:t>Evaluación Formativa: Sera la fotografía de la actividad.</w:t>
            </w:r>
          </w:p>
        </w:tc>
      </w:tr>
      <w:tr w:rsidR="00093B40" w:rsidRPr="002446CA" w:rsidTr="00AA5634">
        <w:trPr>
          <w:trHeight w:val="1213"/>
        </w:trPr>
        <w:tc>
          <w:tcPr>
            <w:tcW w:w="2524" w:type="dxa"/>
            <w:shd w:val="clear" w:color="auto" w:fill="DEEAF6" w:themeFill="accent1" w:themeFillTint="33"/>
          </w:tcPr>
          <w:p w:rsidR="00093B40" w:rsidRPr="002446CA" w:rsidRDefault="00093B40" w:rsidP="00245697">
            <w:pPr>
              <w:pStyle w:val="Sinespaciado"/>
              <w:rPr>
                <w:rFonts w:ascii="Verdana" w:hAnsi="Verdana" w:cs="Arial"/>
                <w:b/>
                <w:bCs/>
              </w:rPr>
            </w:pPr>
            <w:r w:rsidRPr="002446CA">
              <w:rPr>
                <w:rFonts w:ascii="Verdana" w:hAnsi="Verdana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7400" w:type="dxa"/>
          </w:tcPr>
          <w:p w:rsidR="00093B40" w:rsidRPr="002446CA" w:rsidRDefault="00446241" w:rsidP="00093B40">
            <w:pPr>
              <w:pStyle w:val="Sinespaciado"/>
              <w:jc w:val="both"/>
              <w:rPr>
                <w:rFonts w:ascii="Verdana" w:hAnsi="Verdana" w:cs="Arial"/>
              </w:rPr>
            </w:pPr>
            <w:hyperlink r:id="rId9" w:history="1">
              <w:r w:rsidR="00093B40" w:rsidRPr="002446CA">
                <w:rPr>
                  <w:rStyle w:val="Hipervnculo"/>
                  <w:rFonts w:ascii="Verdana" w:hAnsi="Verdana" w:cs="Arial"/>
                </w:rPr>
                <w:t>Marcos.lucero@colegio-jeanpiaget.cl</w:t>
              </w:r>
            </w:hyperlink>
            <w:r w:rsidR="00093B40" w:rsidRPr="002446CA">
              <w:rPr>
                <w:rFonts w:ascii="Verdana" w:hAnsi="Verdana" w:cs="Arial"/>
              </w:rPr>
              <w:t xml:space="preserve"> </w:t>
            </w:r>
          </w:p>
          <w:p w:rsidR="00093B40" w:rsidRPr="00AA5634" w:rsidRDefault="00713C9A" w:rsidP="00093B40">
            <w:pPr>
              <w:pStyle w:val="Sinespaciado"/>
              <w:jc w:val="both"/>
              <w:rPr>
                <w:rFonts w:ascii="Verdana" w:hAnsi="Verdana" w:cs="Arial"/>
                <w:lang w:val="es-ES"/>
              </w:rPr>
            </w:pPr>
            <w:r w:rsidRPr="00AA5634">
              <w:rPr>
                <w:rFonts w:ascii="Verdana" w:hAnsi="Verdana" w:cs="Arial"/>
                <w:lang w:val="es-ES"/>
              </w:rPr>
              <w:t>Fecha</w:t>
            </w:r>
            <w:r w:rsidR="002446CA" w:rsidRPr="00AA5634">
              <w:rPr>
                <w:rFonts w:ascii="Verdana" w:hAnsi="Verdana" w:cs="Arial"/>
                <w:lang w:val="es-ES"/>
              </w:rPr>
              <w:t xml:space="preserve"> de entrega:19</w:t>
            </w:r>
            <w:r w:rsidRPr="00AA5634">
              <w:rPr>
                <w:rFonts w:ascii="Verdana" w:hAnsi="Verdana" w:cs="Arial"/>
                <w:lang w:val="es-ES"/>
              </w:rPr>
              <w:t>/06</w:t>
            </w:r>
            <w:r w:rsidR="00093B40" w:rsidRPr="00AA5634">
              <w:rPr>
                <w:rFonts w:ascii="Verdana" w:hAnsi="Verdana" w:cs="Arial"/>
                <w:lang w:val="es-ES"/>
              </w:rPr>
              <w:t xml:space="preserve">/2020 </w:t>
            </w:r>
          </w:p>
          <w:p w:rsidR="00713C9A" w:rsidRPr="002446CA" w:rsidRDefault="00713C9A" w:rsidP="00093B40">
            <w:pPr>
              <w:pStyle w:val="Sinespaciado"/>
              <w:jc w:val="both"/>
              <w:rPr>
                <w:rFonts w:ascii="Verdana" w:hAnsi="Verdana" w:cs="Arial"/>
              </w:rPr>
            </w:pPr>
            <w:proofErr w:type="spellStart"/>
            <w:r w:rsidRPr="002446CA">
              <w:rPr>
                <w:rFonts w:ascii="Verdana" w:hAnsi="Verdana" w:cs="Arial"/>
              </w:rPr>
              <w:t>WhatsApp</w:t>
            </w:r>
            <w:proofErr w:type="spellEnd"/>
            <w:r w:rsidRPr="002446CA">
              <w:rPr>
                <w:rFonts w:ascii="Verdana" w:hAnsi="Verdana" w:cs="Arial"/>
              </w:rPr>
              <w:t xml:space="preserve">: +56964515300 </w:t>
            </w:r>
          </w:p>
          <w:p w:rsidR="00093B40" w:rsidRPr="002446CA" w:rsidRDefault="00093B40" w:rsidP="00093B40">
            <w:r w:rsidRPr="00AA5634">
              <w:rPr>
                <w:rFonts w:cs="Arial"/>
                <w:lang w:val="es-ES"/>
              </w:rPr>
              <w:t xml:space="preserve">Recordar sacar una </w:t>
            </w:r>
            <w:r w:rsidR="00D60AA8" w:rsidRPr="00AA5634">
              <w:rPr>
                <w:rFonts w:cs="Arial"/>
                <w:lang w:val="es-ES"/>
              </w:rPr>
              <w:t>fotografía</w:t>
            </w:r>
            <w:r w:rsidRPr="00AA5634">
              <w:rPr>
                <w:rFonts w:cs="Arial"/>
                <w:lang w:val="es-ES"/>
              </w:rPr>
              <w:t xml:space="preserve"> a la actividad y enviarla al correo del profesor.</w:t>
            </w:r>
          </w:p>
        </w:tc>
      </w:tr>
    </w:tbl>
    <w:tbl>
      <w:tblPr>
        <w:tblStyle w:val="Cuadrculaclara"/>
        <w:tblpPr w:leftFromText="141" w:rightFromText="141" w:vertAnchor="text" w:horzAnchor="margin" w:tblpXSpec="center" w:tblpY="122"/>
        <w:tblW w:w="10622" w:type="dxa"/>
        <w:tblLook w:val="04A0" w:firstRow="1" w:lastRow="0" w:firstColumn="1" w:lastColumn="0" w:noHBand="0" w:noVBand="1"/>
      </w:tblPr>
      <w:tblGrid>
        <w:gridCol w:w="3939"/>
        <w:gridCol w:w="2102"/>
        <w:gridCol w:w="4581"/>
      </w:tblGrid>
      <w:tr w:rsidR="002446CA" w:rsidRPr="002446CA" w:rsidTr="0024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:rsidR="002446CA" w:rsidRPr="002446CA" w:rsidRDefault="002446CA" w:rsidP="002446CA">
            <w:pPr>
              <w:jc w:val="center"/>
              <w:rPr>
                <w:rFonts w:cs="Arial"/>
              </w:rPr>
            </w:pPr>
            <w:r w:rsidRPr="002446CA">
              <w:rPr>
                <w:rFonts w:cs="Arial"/>
              </w:rPr>
              <w:t xml:space="preserve">GUÍA DE ORIENTACIÓN  </w:t>
            </w:r>
          </w:p>
        </w:tc>
      </w:tr>
      <w:tr w:rsidR="002446CA" w:rsidRPr="002446CA" w:rsidTr="0024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:rsidR="002446CA" w:rsidRPr="002446CA" w:rsidRDefault="002446CA" w:rsidP="002446CA">
            <w:pPr>
              <w:rPr>
                <w:rFonts w:cs="Arial"/>
              </w:rPr>
            </w:pPr>
            <w:r w:rsidRPr="002446CA">
              <w:rPr>
                <w:rFonts w:cs="Arial"/>
              </w:rPr>
              <w:t>Nombre:</w:t>
            </w:r>
          </w:p>
        </w:tc>
      </w:tr>
      <w:tr w:rsidR="002446CA" w:rsidRPr="002446CA" w:rsidTr="002446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2446CA" w:rsidRPr="002446CA" w:rsidRDefault="002446CA" w:rsidP="002446CA">
            <w:pPr>
              <w:rPr>
                <w:rFonts w:cs="Arial"/>
              </w:rPr>
            </w:pPr>
            <w:r w:rsidRPr="002446CA">
              <w:rPr>
                <w:rFonts w:cs="Arial"/>
              </w:rPr>
              <w:t>Curso: Sexto básico</w:t>
            </w:r>
          </w:p>
        </w:tc>
        <w:tc>
          <w:tcPr>
            <w:tcW w:w="2102" w:type="dxa"/>
          </w:tcPr>
          <w:p w:rsidR="002446CA" w:rsidRPr="002446CA" w:rsidRDefault="002446CA" w:rsidP="00244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2446CA">
              <w:rPr>
                <w:rFonts w:cs="Arial"/>
                <w:b/>
              </w:rPr>
              <w:t>Fecha:</w:t>
            </w:r>
          </w:p>
        </w:tc>
        <w:tc>
          <w:tcPr>
            <w:tcW w:w="4581" w:type="dxa"/>
          </w:tcPr>
          <w:p w:rsidR="002446CA" w:rsidRPr="002446CA" w:rsidRDefault="002446CA" w:rsidP="00244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2446CA">
              <w:rPr>
                <w:rFonts w:cs="Arial"/>
                <w:b/>
              </w:rPr>
              <w:t xml:space="preserve">Profesor : Marcos Lucero </w:t>
            </w:r>
          </w:p>
        </w:tc>
      </w:tr>
      <w:tr w:rsidR="002446CA" w:rsidRPr="002446CA" w:rsidTr="0024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</w:tcPr>
          <w:p w:rsidR="002446CA" w:rsidRPr="002446CA" w:rsidRDefault="002446CA" w:rsidP="002446CA">
            <w:p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2446CA">
              <w:rPr>
                <w:rFonts w:cs="Arial"/>
              </w:rPr>
              <w:t xml:space="preserve">OBJETIVOS DE APRENDIZAJES </w:t>
            </w:r>
          </w:p>
          <w:p w:rsidR="002446CA" w:rsidRPr="002446CA" w:rsidRDefault="002446CA" w:rsidP="002446CA">
            <w:pPr>
              <w:rPr>
                <w:rFonts w:cs="Arial"/>
                <w:b w:val="0"/>
              </w:rPr>
            </w:pPr>
            <w:r w:rsidRPr="002446CA">
              <w:rPr>
                <w:rFonts w:cs="Arial"/>
                <w:b w:val="0"/>
                <w:color w:val="000000" w:themeColor="text1"/>
              </w:rPr>
              <w:t>Reconocer conflictos de convivencia escolar, distinguiendo formas apropiadas y no apropiadas de resolución.</w:t>
            </w:r>
          </w:p>
        </w:tc>
        <w:tc>
          <w:tcPr>
            <w:tcW w:w="4581" w:type="dxa"/>
          </w:tcPr>
          <w:p w:rsidR="002446CA" w:rsidRPr="002446CA" w:rsidRDefault="002446CA" w:rsidP="002446C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446CA">
              <w:rPr>
                <w:rFonts w:cs="Arial"/>
                <w:b/>
              </w:rPr>
              <w:t xml:space="preserve">CONTENIDOS: </w:t>
            </w:r>
            <w:r w:rsidRPr="002446CA">
              <w:rPr>
                <w:rFonts w:cs="Arial"/>
              </w:rPr>
              <w:t>Analizar, reconocer, discriminar, pensamiento crítico, transferir y contextualizar aprendizajes</w:t>
            </w:r>
            <w:r w:rsidRPr="002446CA">
              <w:rPr>
                <w:rFonts w:cs="Arial"/>
                <w:b/>
              </w:rPr>
              <w:t>.</w:t>
            </w:r>
          </w:p>
        </w:tc>
      </w:tr>
    </w:tbl>
    <w:p w:rsidR="00770402" w:rsidRPr="00DC72B3" w:rsidRDefault="00770402" w:rsidP="00EB2B69">
      <w:pPr>
        <w:spacing w:after="160" w:line="259" w:lineRule="auto"/>
        <w:rPr>
          <w:b/>
          <w:noProof/>
          <w:u w:val="single"/>
          <w:lang w:val="es-CL" w:eastAsia="es-CL"/>
        </w:rPr>
      </w:pPr>
    </w:p>
    <w:p w:rsidR="000A15F0" w:rsidRPr="00DC72B3" w:rsidRDefault="000A15F0" w:rsidP="002446CA">
      <w:pPr>
        <w:spacing w:after="160" w:line="259" w:lineRule="auto"/>
        <w:jc w:val="center"/>
      </w:pPr>
      <w:r w:rsidRPr="00DC72B3">
        <w:lastRenderedPageBreak/>
        <w:t>¿Qué es un conflicto?</w:t>
      </w:r>
    </w:p>
    <w:p w:rsidR="000A15F0" w:rsidRPr="00DC72B3" w:rsidRDefault="000A15F0" w:rsidP="000A15F0">
      <w:pPr>
        <w:spacing w:after="5" w:line="249" w:lineRule="auto"/>
        <w:jc w:val="both"/>
        <w:rPr>
          <w:rFonts w:eastAsia="Arial" w:cs="Arial"/>
          <w:color w:val="000000"/>
          <w:lang w:val="es-CL" w:eastAsia="es-CL"/>
        </w:rPr>
      </w:pPr>
      <w:r w:rsidRPr="00DC72B3">
        <w:t>Lo podemos entender como un desacuerdo, mal entendido u oposición entre dos o más personas respecto a intereses y posiciones, lo que afecta o altera los estados emocionales de los involucrados (emociones y/o sentimientos), y producto de</w:t>
      </w:r>
      <w:r w:rsidRPr="00DC72B3">
        <w:rPr>
          <w:rFonts w:eastAsia="Arial" w:cs="Arial"/>
          <w:color w:val="000000"/>
          <w:lang w:val="es-CL" w:eastAsia="es-CL"/>
        </w:rPr>
        <w:t xml:space="preserve"> esto la relación entre ellos puede deteriorarse o fortalecerse dependiendo del modo o procedimiento de resolución que se implemente”.  </w:t>
      </w:r>
    </w:p>
    <w:p w:rsidR="000A15F0" w:rsidRPr="000A15F0" w:rsidRDefault="000A15F0" w:rsidP="000A15F0">
      <w:pPr>
        <w:spacing w:after="5" w:line="249" w:lineRule="auto"/>
        <w:ind w:right="3"/>
        <w:jc w:val="both"/>
        <w:rPr>
          <w:rFonts w:eastAsia="Arial" w:cs="Arial"/>
          <w:color w:val="000000"/>
          <w:lang w:val="es-CL" w:eastAsia="es-CL"/>
        </w:rPr>
      </w:pPr>
      <w:r w:rsidRPr="000A15F0">
        <w:rPr>
          <w:rFonts w:eastAsia="Arial" w:cs="Arial"/>
          <w:color w:val="000000"/>
          <w:lang w:val="es-CL" w:eastAsia="es-CL"/>
        </w:rPr>
        <w:t xml:space="preserve">Es importante saber y reconocer que:   </w:t>
      </w:r>
    </w:p>
    <w:p w:rsidR="000A15F0" w:rsidRPr="00DC72B3" w:rsidRDefault="000A15F0" w:rsidP="000A15F0">
      <w:pPr>
        <w:pStyle w:val="Prrafodelista"/>
        <w:numPr>
          <w:ilvl w:val="0"/>
          <w:numId w:val="8"/>
        </w:numPr>
        <w:spacing w:after="5" w:line="249" w:lineRule="auto"/>
        <w:ind w:right="3"/>
        <w:jc w:val="both"/>
        <w:rPr>
          <w:rFonts w:eastAsia="Arial" w:cs="Arial"/>
          <w:color w:val="000000"/>
          <w:lang w:val="es-CL" w:eastAsia="es-CL"/>
        </w:rPr>
      </w:pPr>
      <w:r w:rsidRPr="00DC72B3">
        <w:rPr>
          <w:rFonts w:eastAsia="Arial" w:cs="Arial"/>
          <w:color w:val="000000"/>
          <w:lang w:val="es-CL" w:eastAsia="es-CL"/>
        </w:rPr>
        <w:t xml:space="preserve">El conflicto no es bueno ni malo por sí mismo. </w:t>
      </w:r>
    </w:p>
    <w:p w:rsidR="000A15F0" w:rsidRPr="00DC72B3" w:rsidRDefault="000A15F0" w:rsidP="000A15F0">
      <w:pPr>
        <w:pStyle w:val="Prrafodelista"/>
        <w:numPr>
          <w:ilvl w:val="0"/>
          <w:numId w:val="8"/>
        </w:numPr>
        <w:spacing w:after="5" w:line="249" w:lineRule="auto"/>
        <w:ind w:right="3"/>
        <w:jc w:val="both"/>
        <w:rPr>
          <w:rFonts w:eastAsia="Arial" w:cs="Arial"/>
          <w:color w:val="000000"/>
          <w:lang w:val="es-CL" w:eastAsia="es-CL"/>
        </w:rPr>
      </w:pPr>
      <w:r w:rsidRPr="00DC72B3">
        <w:rPr>
          <w:rFonts w:eastAsia="Arial" w:cs="Arial"/>
          <w:color w:val="000000"/>
          <w:lang w:val="es-CL" w:eastAsia="es-CL"/>
        </w:rPr>
        <w:t xml:space="preserve">El conflicto es parte de nuestro diario vivir.  </w:t>
      </w:r>
    </w:p>
    <w:p w:rsidR="000A15F0" w:rsidRPr="00DC72B3" w:rsidRDefault="000A15F0" w:rsidP="000A15F0">
      <w:pPr>
        <w:pStyle w:val="Prrafodelista"/>
        <w:numPr>
          <w:ilvl w:val="0"/>
          <w:numId w:val="8"/>
        </w:numPr>
        <w:spacing w:after="5" w:line="249" w:lineRule="auto"/>
        <w:ind w:right="3"/>
        <w:jc w:val="both"/>
        <w:rPr>
          <w:rFonts w:eastAsia="Arial" w:cs="Arial"/>
          <w:color w:val="000000"/>
          <w:lang w:val="es-CL" w:eastAsia="es-CL"/>
        </w:rPr>
      </w:pPr>
      <w:r w:rsidRPr="00DC72B3">
        <w:rPr>
          <w:rFonts w:eastAsia="Arial" w:cs="Arial"/>
          <w:color w:val="000000"/>
          <w:lang w:val="es-CL" w:eastAsia="es-CL"/>
        </w:rPr>
        <w:t xml:space="preserve">El conflicto puede ser una oportunidad de aprendizaje. </w:t>
      </w:r>
    </w:p>
    <w:p w:rsidR="000A15F0" w:rsidRPr="00DC72B3" w:rsidRDefault="000A15F0" w:rsidP="000A15F0">
      <w:pPr>
        <w:pStyle w:val="Prrafodelista"/>
        <w:numPr>
          <w:ilvl w:val="0"/>
          <w:numId w:val="8"/>
        </w:numPr>
        <w:spacing w:after="5" w:line="249" w:lineRule="auto"/>
        <w:ind w:right="3"/>
        <w:jc w:val="both"/>
        <w:rPr>
          <w:rFonts w:eastAsia="Arial" w:cs="Arial"/>
          <w:color w:val="000000"/>
          <w:lang w:val="es-CL" w:eastAsia="es-CL"/>
        </w:rPr>
      </w:pPr>
      <w:r w:rsidRPr="00DC72B3">
        <w:rPr>
          <w:rFonts w:eastAsia="Arial" w:cs="Arial"/>
          <w:color w:val="000000"/>
          <w:lang w:val="es-CL" w:eastAsia="es-CL"/>
        </w:rPr>
        <w:t xml:space="preserve">El conflicto puede generar oportunidades nuevas y positivas. </w:t>
      </w:r>
    </w:p>
    <w:p w:rsidR="000A15F0" w:rsidRPr="000A15F0" w:rsidRDefault="000A15F0" w:rsidP="000A15F0">
      <w:pPr>
        <w:spacing w:after="103" w:line="259" w:lineRule="auto"/>
        <w:rPr>
          <w:rFonts w:eastAsia="Arial" w:cs="Arial"/>
          <w:color w:val="000000"/>
          <w:lang w:val="es-CL" w:eastAsia="es-CL"/>
        </w:rPr>
      </w:pPr>
      <w:r w:rsidRPr="000A15F0">
        <w:rPr>
          <w:rFonts w:eastAsia="Arial" w:cs="Arial"/>
          <w:color w:val="000000"/>
          <w:lang w:val="es-CL" w:eastAsia="es-CL"/>
        </w:rPr>
        <w:t xml:space="preserve"> </w:t>
      </w:r>
    </w:p>
    <w:p w:rsidR="000A15F0" w:rsidRPr="00DC72B3" w:rsidRDefault="000A15F0" w:rsidP="000A15F0">
      <w:pPr>
        <w:spacing w:after="160" w:line="259" w:lineRule="auto"/>
        <w:rPr>
          <w:b/>
          <w:noProof/>
          <w:u w:val="single"/>
          <w:lang w:val="es-CL" w:eastAsia="es-CL"/>
        </w:rPr>
      </w:pPr>
      <w:r w:rsidRPr="00DC72B3">
        <w:rPr>
          <w:b/>
          <w:noProof/>
          <w:u w:val="single"/>
          <w:lang w:val="es-CL" w:eastAsia="es-CL"/>
        </w:rPr>
        <w:t>ACTIVIDAD</w:t>
      </w:r>
    </w:p>
    <w:p w:rsidR="000A15F0" w:rsidRPr="000A15F0" w:rsidRDefault="000A15F0" w:rsidP="000A15F0">
      <w:pPr>
        <w:spacing w:after="5" w:line="249" w:lineRule="auto"/>
        <w:ind w:left="-5" w:hanging="10"/>
        <w:jc w:val="both"/>
        <w:rPr>
          <w:rFonts w:eastAsia="Arial" w:cs="Arial"/>
          <w:color w:val="000000"/>
          <w:lang w:val="es-CL" w:eastAsia="es-CL"/>
        </w:rPr>
      </w:pPr>
      <w:r w:rsidRPr="00DC72B3">
        <w:rPr>
          <w:rFonts w:eastAsia="Arial" w:cs="Arial"/>
          <w:color w:val="000000"/>
          <w:lang w:val="es-CL" w:eastAsia="es-CL"/>
        </w:rPr>
        <w:t>L</w:t>
      </w:r>
      <w:r w:rsidRPr="000A15F0">
        <w:rPr>
          <w:rFonts w:eastAsia="Arial" w:cs="Arial"/>
          <w:color w:val="000000"/>
          <w:lang w:val="es-CL" w:eastAsia="es-CL"/>
        </w:rPr>
        <w:t xml:space="preserve">os estudiantes puedan reconocer y analizar conflictos reales y cotidianos. </w:t>
      </w:r>
    </w:p>
    <w:p w:rsidR="00245697" w:rsidRPr="00DC72B3" w:rsidRDefault="00245697" w:rsidP="000A15F0">
      <w:pPr>
        <w:spacing w:after="160" w:line="259" w:lineRule="auto"/>
      </w:pPr>
    </w:p>
    <w:p w:rsidR="00DC72B3" w:rsidRPr="00DC72B3" w:rsidRDefault="000A15F0" w:rsidP="001309AC">
      <w:pPr>
        <w:spacing w:after="160" w:line="259" w:lineRule="auto"/>
      </w:pPr>
      <w:r w:rsidRPr="00DC72B3">
        <w:t>Reconocer al menos 2 conflictos de convivencia escolar que hayan observado o experimentado, describiéndolos y señalando la forma</w:t>
      </w:r>
      <w:r w:rsidR="00D60AA8">
        <w:t xml:space="preserve"> y</w:t>
      </w:r>
      <w:r w:rsidRPr="00DC72B3">
        <w:t>/</w:t>
      </w:r>
      <w:r w:rsidR="00D60AA8">
        <w:t xml:space="preserve">o </w:t>
      </w:r>
      <w:r w:rsidRPr="00DC72B3">
        <w:t xml:space="preserve">manera en que fueron resueltos, o debieran ser resueltos. </w:t>
      </w:r>
    </w:p>
    <w:p w:rsidR="00713C9A" w:rsidRPr="00DC72B3" w:rsidRDefault="00DC72B3" w:rsidP="00343576">
      <w:pPr>
        <w:spacing w:after="160" w:line="259" w:lineRule="auto"/>
      </w:pPr>
      <w:r w:rsidRPr="00DC72B3">
        <w:t>Conflicto n°1</w:t>
      </w:r>
    </w:p>
    <w:p w:rsidR="00DC72B3" w:rsidRPr="00DC72B3" w:rsidRDefault="00DC72B3" w:rsidP="00343576">
      <w:pPr>
        <w:spacing w:after="160" w:line="259" w:lineRule="auto"/>
      </w:pPr>
      <w:r w:rsidRPr="00DC72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</w:p>
    <w:p w:rsidR="00DC72B3" w:rsidRPr="00DC72B3" w:rsidRDefault="00DC72B3" w:rsidP="00343576">
      <w:pPr>
        <w:spacing w:after="160" w:line="259" w:lineRule="auto"/>
      </w:pPr>
      <w:r w:rsidRPr="00DC72B3">
        <w:t>Estrategia de Resolución de conflicto:</w:t>
      </w:r>
    </w:p>
    <w:p w:rsidR="00DC72B3" w:rsidRPr="00DC72B3" w:rsidRDefault="00DC72B3" w:rsidP="002446CA">
      <w:pPr>
        <w:pBdr>
          <w:bottom w:val="single" w:sz="12" w:space="16" w:color="auto"/>
        </w:pBdr>
        <w:spacing w:after="160" w:line="259" w:lineRule="auto"/>
      </w:pPr>
      <w:r w:rsidRPr="00DC72B3">
        <w:t>___________________________________________________________________________________________________________________________________________________________________________________________</w:t>
      </w:r>
      <w:r w:rsidR="002446CA">
        <w:t>___________________________</w:t>
      </w:r>
      <w:r w:rsidRPr="00DC72B3">
        <w:t>___________________________</w:t>
      </w:r>
      <w:r>
        <w:t>___________________________________</w:t>
      </w:r>
    </w:p>
    <w:p w:rsidR="002446CA" w:rsidRDefault="002446CA" w:rsidP="00DC72B3">
      <w:pPr>
        <w:spacing w:after="160" w:line="259" w:lineRule="auto"/>
      </w:pPr>
    </w:p>
    <w:p w:rsidR="00DC72B3" w:rsidRPr="00DC72B3" w:rsidRDefault="00DC72B3" w:rsidP="00DC72B3">
      <w:pPr>
        <w:spacing w:after="160" w:line="259" w:lineRule="auto"/>
      </w:pPr>
      <w:r w:rsidRPr="00DC72B3">
        <w:t>Conflicto n°2</w:t>
      </w:r>
    </w:p>
    <w:p w:rsidR="00DC72B3" w:rsidRPr="00DC72B3" w:rsidRDefault="00DC72B3" w:rsidP="00DC72B3">
      <w:pPr>
        <w:spacing w:after="160" w:line="259" w:lineRule="auto"/>
      </w:pPr>
      <w:r w:rsidRPr="00DC72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</w:t>
      </w:r>
    </w:p>
    <w:p w:rsidR="002446CA" w:rsidRDefault="002446CA" w:rsidP="00DC72B3">
      <w:pPr>
        <w:spacing w:after="160" w:line="259" w:lineRule="auto"/>
      </w:pPr>
    </w:p>
    <w:p w:rsidR="002446CA" w:rsidRDefault="002446CA" w:rsidP="00DC72B3">
      <w:pPr>
        <w:spacing w:after="160" w:line="259" w:lineRule="auto"/>
      </w:pPr>
    </w:p>
    <w:p w:rsidR="002446CA" w:rsidRDefault="002446CA" w:rsidP="00DC72B3">
      <w:pPr>
        <w:spacing w:after="160" w:line="259" w:lineRule="auto"/>
      </w:pPr>
    </w:p>
    <w:p w:rsidR="00DC72B3" w:rsidRPr="00DC72B3" w:rsidRDefault="00DC72B3" w:rsidP="00DC72B3">
      <w:pPr>
        <w:spacing w:after="160" w:line="259" w:lineRule="auto"/>
      </w:pPr>
      <w:r w:rsidRPr="00DC72B3">
        <w:t>Estrategia de Resolución de conflicto:</w:t>
      </w:r>
    </w:p>
    <w:p w:rsidR="00DC72B3" w:rsidRPr="00DC72B3" w:rsidRDefault="00DC72B3" w:rsidP="00DC72B3">
      <w:pPr>
        <w:spacing w:after="160" w:line="259" w:lineRule="auto"/>
      </w:pPr>
      <w:r w:rsidRPr="00DC72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2446CA" w:rsidRDefault="002446CA" w:rsidP="00DC72B3">
      <w:pPr>
        <w:spacing w:after="160" w:line="259" w:lineRule="auto"/>
      </w:pPr>
    </w:p>
    <w:p w:rsidR="00DC72B3" w:rsidRPr="00DC72B3" w:rsidRDefault="002446CA" w:rsidP="00DC72B3">
      <w:pPr>
        <w:spacing w:after="160" w:line="259" w:lineRule="auto"/>
      </w:pPr>
      <w:r w:rsidRPr="00DC72B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F602" wp14:editId="5C10744E">
                <wp:simplePos x="0" y="0"/>
                <wp:positionH relativeFrom="column">
                  <wp:posOffset>-76835</wp:posOffset>
                </wp:positionH>
                <wp:positionV relativeFrom="paragraph">
                  <wp:posOffset>547370</wp:posOffset>
                </wp:positionV>
                <wp:extent cx="5829300" cy="2673350"/>
                <wp:effectExtent l="0" t="0" r="19050" b="127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67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FE03218" id="Rectángulo redondeado 2" o:spid="_x0000_s1026" style="position:absolute;margin-left:-6.05pt;margin-top:43.1pt;width:459pt;height:2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 w:rsidRPr="00492DAE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FD3B742" wp14:editId="082A4089">
            <wp:simplePos x="0" y="0"/>
            <wp:positionH relativeFrom="margin">
              <wp:posOffset>431800</wp:posOffset>
            </wp:positionH>
            <wp:positionV relativeFrom="margin">
              <wp:posOffset>5283835</wp:posOffset>
            </wp:positionV>
            <wp:extent cx="4660900" cy="2381250"/>
            <wp:effectExtent l="0" t="0" r="6350" b="0"/>
            <wp:wrapSquare wrapText="bothSides"/>
            <wp:docPr id="5" name="Imagen 5" descr="Hay que animarse amigos - Fotos par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y que animarse amigos - Fotos para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72B3" w:rsidRPr="00DC72B3">
        <w:t xml:space="preserve">Explica mediante una pequeña historia ficticia como abordarías un conflicto y </w:t>
      </w:r>
      <w:r w:rsidR="00320719">
        <w:t>como sería la resolución de este</w:t>
      </w:r>
      <w:bookmarkStart w:id="0" w:name="_GoBack"/>
      <w:bookmarkEnd w:id="0"/>
      <w:r w:rsidR="00DC72B3" w:rsidRPr="00DC72B3">
        <w:t>. Imagina que eres adulto.</w:t>
      </w:r>
    </w:p>
    <w:sectPr w:rsidR="00DC72B3" w:rsidRPr="00DC72B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41" w:rsidRDefault="00446241" w:rsidP="000A25DB">
      <w:pPr>
        <w:spacing w:after="0" w:line="240" w:lineRule="auto"/>
      </w:pPr>
      <w:r>
        <w:separator/>
      </w:r>
    </w:p>
  </w:endnote>
  <w:endnote w:type="continuationSeparator" w:id="0">
    <w:p w:rsidR="00446241" w:rsidRDefault="00446241" w:rsidP="000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18" w:rsidRPr="00E0624A" w:rsidRDefault="00D87B18" w:rsidP="002446CA">
    <w:pPr>
      <w:tabs>
        <w:tab w:val="center" w:pos="4419"/>
        <w:tab w:val="right" w:pos="8838"/>
      </w:tabs>
      <w:spacing w:after="0" w:line="240" w:lineRule="auto"/>
      <w:rPr>
        <w:lang w:val="es-CL"/>
      </w:rPr>
    </w:pPr>
    <w:r w:rsidRPr="00E0624A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142F3B8" wp14:editId="108CB46F">
          <wp:simplePos x="0" y="0"/>
          <wp:positionH relativeFrom="margin">
            <wp:posOffset>678815</wp:posOffset>
          </wp:positionH>
          <wp:positionV relativeFrom="margin">
            <wp:posOffset>8738235</wp:posOffset>
          </wp:positionV>
          <wp:extent cx="3676650" cy="3238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446CA" w:rsidRPr="002A0ED1" w:rsidRDefault="002446CA" w:rsidP="002446CA">
    <w:pPr>
      <w:pStyle w:val="Piedepgina"/>
      <w:jc w:val="center"/>
      <w:rPr>
        <w:lang w:val="es-CL"/>
      </w:rPr>
    </w:pPr>
    <w:r>
      <w:rPr>
        <w:lang w:val="es-CL"/>
      </w:rPr>
      <w:t>Enviar ticket de salida al siguiente correo: Marcos.lucero@colegio-jeanpiaget.cl</w:t>
    </w:r>
  </w:p>
  <w:p w:rsidR="00D87B18" w:rsidRDefault="00D87B18" w:rsidP="00D87B18">
    <w:pPr>
      <w:pStyle w:val="Piedepgina"/>
    </w:pPr>
    <w:r w:rsidRPr="00E0624A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105FBE0" wp14:editId="0D9CB2DE">
          <wp:simplePos x="0" y="0"/>
          <wp:positionH relativeFrom="margin">
            <wp:posOffset>819150</wp:posOffset>
          </wp:positionH>
          <wp:positionV relativeFrom="margin">
            <wp:posOffset>8775065</wp:posOffset>
          </wp:positionV>
          <wp:extent cx="3676650" cy="3238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87B18" w:rsidRDefault="00D87B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41" w:rsidRDefault="00446241" w:rsidP="000A25DB">
      <w:pPr>
        <w:spacing w:after="0" w:line="240" w:lineRule="auto"/>
      </w:pPr>
      <w:r>
        <w:separator/>
      </w:r>
    </w:p>
  </w:footnote>
  <w:footnote w:type="continuationSeparator" w:id="0">
    <w:p w:rsidR="00446241" w:rsidRDefault="00446241" w:rsidP="000A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DB" w:rsidRPr="009D7C6B" w:rsidRDefault="00446241" w:rsidP="000A25D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.2pt;margin-top:21pt;width:36.65pt;height:48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3403165" r:id="rId2"/>
      </w:pict>
    </w:r>
    <w:r w:rsidR="000A25DB">
      <w:rPr>
        <w:b/>
        <w:lang w:val="es-CO" w:eastAsia="es-CO"/>
      </w:rPr>
      <w:t xml:space="preserve">    </w:t>
    </w:r>
    <w:r w:rsidR="000A25D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0A25DB" w:rsidRPr="009D7C6B" w:rsidRDefault="000A25DB" w:rsidP="000A25D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</w:t>
    </w:r>
    <w:r w:rsidR="0032071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320719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0A25DB" w:rsidRDefault="000A25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FA"/>
    <w:multiLevelType w:val="hybridMultilevel"/>
    <w:tmpl w:val="59F20D60"/>
    <w:lvl w:ilvl="0" w:tplc="3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FB572F"/>
    <w:multiLevelType w:val="hybridMultilevel"/>
    <w:tmpl w:val="E70EC49C"/>
    <w:lvl w:ilvl="0" w:tplc="3C6A3118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C3B0C">
      <w:start w:val="1"/>
      <w:numFmt w:val="bullet"/>
      <w:lvlText w:val="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2394E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05752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2704E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58141A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6FA96">
      <w:start w:val="1"/>
      <w:numFmt w:val="bullet"/>
      <w:lvlText w:val="•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4D91E">
      <w:start w:val="1"/>
      <w:numFmt w:val="bullet"/>
      <w:lvlText w:val="o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8E04E">
      <w:start w:val="1"/>
      <w:numFmt w:val="bullet"/>
      <w:lvlText w:val="▪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A71E8"/>
    <w:multiLevelType w:val="hybridMultilevel"/>
    <w:tmpl w:val="23363FC8"/>
    <w:lvl w:ilvl="0" w:tplc="2BA0F6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27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42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07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24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4A9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00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69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8A4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6006"/>
    <w:multiLevelType w:val="hybridMultilevel"/>
    <w:tmpl w:val="0390F314"/>
    <w:lvl w:ilvl="0" w:tplc="D2661232">
      <w:numFmt w:val="bullet"/>
      <w:lvlText w:val=""/>
      <w:lvlJc w:val="left"/>
      <w:pPr>
        <w:ind w:left="2454" w:hanging="567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9AE86E2">
      <w:numFmt w:val="bullet"/>
      <w:lvlText w:val="•"/>
      <w:lvlJc w:val="left"/>
      <w:pPr>
        <w:ind w:left="3242" w:hanging="567"/>
      </w:pPr>
      <w:rPr>
        <w:rFonts w:hint="default"/>
        <w:lang w:val="es-ES" w:eastAsia="en-US" w:bidi="ar-SA"/>
      </w:rPr>
    </w:lvl>
    <w:lvl w:ilvl="2" w:tplc="2E700D96">
      <w:numFmt w:val="bullet"/>
      <w:lvlText w:val="•"/>
      <w:lvlJc w:val="left"/>
      <w:pPr>
        <w:ind w:left="4024" w:hanging="567"/>
      </w:pPr>
      <w:rPr>
        <w:rFonts w:hint="default"/>
        <w:lang w:val="es-ES" w:eastAsia="en-US" w:bidi="ar-SA"/>
      </w:rPr>
    </w:lvl>
    <w:lvl w:ilvl="3" w:tplc="BA3AF6AE">
      <w:numFmt w:val="bullet"/>
      <w:lvlText w:val="•"/>
      <w:lvlJc w:val="left"/>
      <w:pPr>
        <w:ind w:left="4806" w:hanging="567"/>
      </w:pPr>
      <w:rPr>
        <w:rFonts w:hint="default"/>
        <w:lang w:val="es-ES" w:eastAsia="en-US" w:bidi="ar-SA"/>
      </w:rPr>
    </w:lvl>
    <w:lvl w:ilvl="4" w:tplc="3A5C334A">
      <w:numFmt w:val="bullet"/>
      <w:lvlText w:val="•"/>
      <w:lvlJc w:val="left"/>
      <w:pPr>
        <w:ind w:left="5588" w:hanging="567"/>
      </w:pPr>
      <w:rPr>
        <w:rFonts w:hint="default"/>
        <w:lang w:val="es-ES" w:eastAsia="en-US" w:bidi="ar-SA"/>
      </w:rPr>
    </w:lvl>
    <w:lvl w:ilvl="5" w:tplc="241A80C4">
      <w:numFmt w:val="bullet"/>
      <w:lvlText w:val="•"/>
      <w:lvlJc w:val="left"/>
      <w:pPr>
        <w:ind w:left="6370" w:hanging="567"/>
      </w:pPr>
      <w:rPr>
        <w:rFonts w:hint="default"/>
        <w:lang w:val="es-ES" w:eastAsia="en-US" w:bidi="ar-SA"/>
      </w:rPr>
    </w:lvl>
    <w:lvl w:ilvl="6" w:tplc="7B3E5F5E">
      <w:numFmt w:val="bullet"/>
      <w:lvlText w:val="•"/>
      <w:lvlJc w:val="left"/>
      <w:pPr>
        <w:ind w:left="7152" w:hanging="567"/>
      </w:pPr>
      <w:rPr>
        <w:rFonts w:hint="default"/>
        <w:lang w:val="es-ES" w:eastAsia="en-US" w:bidi="ar-SA"/>
      </w:rPr>
    </w:lvl>
    <w:lvl w:ilvl="7" w:tplc="25B4CF56">
      <w:numFmt w:val="bullet"/>
      <w:lvlText w:val="•"/>
      <w:lvlJc w:val="left"/>
      <w:pPr>
        <w:ind w:left="7934" w:hanging="567"/>
      </w:pPr>
      <w:rPr>
        <w:rFonts w:hint="default"/>
        <w:lang w:val="es-ES" w:eastAsia="en-US" w:bidi="ar-SA"/>
      </w:rPr>
    </w:lvl>
    <w:lvl w:ilvl="8" w:tplc="8B3C1CC6">
      <w:numFmt w:val="bullet"/>
      <w:lvlText w:val="•"/>
      <w:lvlJc w:val="left"/>
      <w:pPr>
        <w:ind w:left="8716" w:hanging="567"/>
      </w:pPr>
      <w:rPr>
        <w:rFonts w:hint="default"/>
        <w:lang w:val="es-ES" w:eastAsia="en-US" w:bidi="ar-SA"/>
      </w:rPr>
    </w:lvl>
  </w:abstractNum>
  <w:abstractNum w:abstractNumId="5">
    <w:nsid w:val="5B5B71A6"/>
    <w:multiLevelType w:val="hybridMultilevel"/>
    <w:tmpl w:val="9C6EB518"/>
    <w:lvl w:ilvl="0" w:tplc="12A0D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885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64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48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0D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E4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80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C79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E3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F53984"/>
    <w:multiLevelType w:val="hybridMultilevel"/>
    <w:tmpl w:val="85EE88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34697"/>
    <w:multiLevelType w:val="hybridMultilevel"/>
    <w:tmpl w:val="866A1D1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DB"/>
    <w:rsid w:val="00093B40"/>
    <w:rsid w:val="000A15F0"/>
    <w:rsid w:val="000A25DB"/>
    <w:rsid w:val="000F201E"/>
    <w:rsid w:val="0012189A"/>
    <w:rsid w:val="001309AC"/>
    <w:rsid w:val="00154D6C"/>
    <w:rsid w:val="00221352"/>
    <w:rsid w:val="002446CA"/>
    <w:rsid w:val="00245697"/>
    <w:rsid w:val="00294A93"/>
    <w:rsid w:val="002B1385"/>
    <w:rsid w:val="002E6FC8"/>
    <w:rsid w:val="003168A0"/>
    <w:rsid w:val="00320719"/>
    <w:rsid w:val="00343576"/>
    <w:rsid w:val="00346181"/>
    <w:rsid w:val="003C1F4F"/>
    <w:rsid w:val="00446241"/>
    <w:rsid w:val="004A68DF"/>
    <w:rsid w:val="004F4D9D"/>
    <w:rsid w:val="00532346"/>
    <w:rsid w:val="00555991"/>
    <w:rsid w:val="00617114"/>
    <w:rsid w:val="00636384"/>
    <w:rsid w:val="00657C1C"/>
    <w:rsid w:val="00713C9A"/>
    <w:rsid w:val="0074083E"/>
    <w:rsid w:val="00770402"/>
    <w:rsid w:val="007A3F74"/>
    <w:rsid w:val="0084772E"/>
    <w:rsid w:val="0087199A"/>
    <w:rsid w:val="00972B7F"/>
    <w:rsid w:val="009C6DCD"/>
    <w:rsid w:val="009D1CC0"/>
    <w:rsid w:val="00A07CE7"/>
    <w:rsid w:val="00A5117E"/>
    <w:rsid w:val="00A54098"/>
    <w:rsid w:val="00A5440C"/>
    <w:rsid w:val="00A84D7B"/>
    <w:rsid w:val="00AA5634"/>
    <w:rsid w:val="00B404A1"/>
    <w:rsid w:val="00C00C10"/>
    <w:rsid w:val="00C3263A"/>
    <w:rsid w:val="00C9415B"/>
    <w:rsid w:val="00CA7B47"/>
    <w:rsid w:val="00D17248"/>
    <w:rsid w:val="00D60AA8"/>
    <w:rsid w:val="00D709A5"/>
    <w:rsid w:val="00D7250D"/>
    <w:rsid w:val="00D87B18"/>
    <w:rsid w:val="00DB2889"/>
    <w:rsid w:val="00DC1EC0"/>
    <w:rsid w:val="00DC72B3"/>
    <w:rsid w:val="00DD58B3"/>
    <w:rsid w:val="00E06FE4"/>
    <w:rsid w:val="00E3436F"/>
    <w:rsid w:val="00E749F9"/>
    <w:rsid w:val="00EB2B69"/>
    <w:rsid w:val="00ED72DA"/>
    <w:rsid w:val="00F67D60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D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5D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5DB"/>
    <w:pPr>
      <w:ind w:left="720"/>
      <w:contextualSpacing/>
    </w:pPr>
  </w:style>
  <w:style w:type="table" w:styleId="Cuadrculaclara">
    <w:name w:val="Light Grid"/>
    <w:basedOn w:val="Tablanormal"/>
    <w:uiPriority w:val="62"/>
    <w:rsid w:val="000A25D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0A25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0A25D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2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5D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2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5DB"/>
    <w:rPr>
      <w:rFonts w:ascii="Verdana" w:hAnsi="Verdana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0A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A25DB"/>
    <w:rPr>
      <w:b/>
      <w:bCs/>
    </w:rPr>
  </w:style>
  <w:style w:type="table" w:styleId="Cuadrculamedia3-nfasis6">
    <w:name w:val="Medium Grid 3 Accent 6"/>
    <w:basedOn w:val="Tablanormal"/>
    <w:uiPriority w:val="69"/>
    <w:rsid w:val="00CA7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EB2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B69"/>
    <w:pPr>
      <w:widowControl w:val="0"/>
      <w:autoSpaceDE w:val="0"/>
      <w:autoSpaceDN w:val="0"/>
      <w:spacing w:after="0" w:line="240" w:lineRule="auto"/>
      <w:ind w:left="254"/>
      <w:jc w:val="center"/>
    </w:pPr>
    <w:rPr>
      <w:rFonts w:ascii="Arial" w:eastAsia="Arial" w:hAnsi="Arial" w:cs="Arial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D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5D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5DB"/>
    <w:pPr>
      <w:ind w:left="720"/>
      <w:contextualSpacing/>
    </w:pPr>
  </w:style>
  <w:style w:type="table" w:styleId="Cuadrculaclara">
    <w:name w:val="Light Grid"/>
    <w:basedOn w:val="Tablanormal"/>
    <w:uiPriority w:val="62"/>
    <w:rsid w:val="000A25D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0A25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0A25D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2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5D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2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5DB"/>
    <w:rPr>
      <w:rFonts w:ascii="Verdana" w:hAnsi="Verdana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0A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A25DB"/>
    <w:rPr>
      <w:b/>
      <w:bCs/>
    </w:rPr>
  </w:style>
  <w:style w:type="table" w:styleId="Cuadrculamedia3-nfasis6">
    <w:name w:val="Medium Grid 3 Accent 6"/>
    <w:basedOn w:val="Tablanormal"/>
    <w:uiPriority w:val="69"/>
    <w:rsid w:val="00CA7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EB2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B69"/>
    <w:pPr>
      <w:widowControl w:val="0"/>
      <w:autoSpaceDE w:val="0"/>
      <w:autoSpaceDN w:val="0"/>
      <w:spacing w:after="0" w:line="240" w:lineRule="auto"/>
      <w:ind w:left="254"/>
      <w:jc w:val="center"/>
    </w:pPr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5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MRMb1_q7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Marcos.lucero@colegio-jeanpiaget.c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lucero</dc:creator>
  <cp:keywords/>
  <dc:description/>
  <cp:lastModifiedBy>pc</cp:lastModifiedBy>
  <cp:revision>4</cp:revision>
  <dcterms:created xsi:type="dcterms:W3CDTF">2020-06-05T17:46:00Z</dcterms:created>
  <dcterms:modified xsi:type="dcterms:W3CDTF">2020-06-11T21:53:00Z</dcterms:modified>
</cp:coreProperties>
</file>