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6D" w:rsidRDefault="00800810" w:rsidP="00F4046D">
      <w:r>
        <w:rPr>
          <w:b/>
          <w:noProof/>
          <w:sz w:val="20"/>
          <w:szCs w:val="20"/>
          <w:lang w:val="es-ES" w:eastAsia="es-ES"/>
        </w:rPr>
        <w:pict w14:anchorId="575E9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5pt;margin-top:46.25pt;width:40pt;height:47.4pt;z-index:251686912;mso-wrap-edited:f;mso-position-vertical-relative:page" wrapcoords="-180 0 -180 21438 21600 21438 21600 0 -180 0" o:allowincell="f">
            <v:imagedata r:id="rId9" o:title=""/>
            <w10:wrap type="tight" anchory="page"/>
          </v:shape>
          <o:OLEObject Type="Embed" ProgID="PBrush" ShapeID="_x0000_s1026" DrawAspect="Content" ObjectID="_1650608436" r:id="rId10"/>
        </w:pict>
      </w:r>
    </w:p>
    <w:p w:rsidR="00F4046D" w:rsidRDefault="00F4046D" w:rsidP="00F404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C7A85" w:rsidRPr="00010891">
        <w:rPr>
          <w:b/>
          <w:sz w:val="20"/>
          <w:szCs w:val="20"/>
        </w:rPr>
        <w:t>UTP-Rancagua</w:t>
      </w:r>
      <w:r w:rsidR="00EC7A85" w:rsidRPr="00010891">
        <w:rPr>
          <w:b/>
          <w:sz w:val="20"/>
          <w:szCs w:val="20"/>
        </w:rPr>
        <w:tab/>
      </w:r>
      <w:r w:rsidR="00EC7A8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J</w:t>
      </w:r>
      <w:r w:rsidR="00EC7A85" w:rsidRPr="00010891">
        <w:rPr>
          <w:b/>
          <w:sz w:val="20"/>
          <w:szCs w:val="20"/>
        </w:rPr>
        <w:t>ean  Piaget</w:t>
      </w:r>
      <w:r>
        <w:rPr>
          <w:b/>
          <w:sz w:val="20"/>
          <w:szCs w:val="20"/>
        </w:rPr>
        <w:t xml:space="preserve">             </w:t>
      </w:r>
    </w:p>
    <w:p w:rsidR="00860B31" w:rsidRPr="0099411E" w:rsidRDefault="00F4046D" w:rsidP="0099411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E3FC6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</w:t>
      </w:r>
      <w:r w:rsidR="00EC7A85">
        <w:rPr>
          <w:b/>
          <w:sz w:val="20"/>
          <w:szCs w:val="20"/>
        </w:rPr>
        <w:t xml:space="preserve">  </w:t>
      </w:r>
      <w:r w:rsidR="00EC7A85" w:rsidRPr="00010891">
        <w:rPr>
          <w:b/>
          <w:sz w:val="20"/>
          <w:szCs w:val="20"/>
        </w:rPr>
        <w:t>“Mi escuela un lugar para aprender y crecer en un ambiente saludable</w:t>
      </w:r>
      <w:r w:rsidR="001A6E3B">
        <w:rPr>
          <w:b/>
          <w:sz w:val="20"/>
          <w:szCs w:val="20"/>
        </w:rPr>
        <w:t>”</w:t>
      </w:r>
    </w:p>
    <w:p w:rsidR="00860B31" w:rsidRDefault="00734BC5" w:rsidP="00E231D1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PLANIFICACIÓN </w:t>
      </w:r>
      <w:r w:rsidR="00860B31" w:rsidRPr="00860B31">
        <w:rPr>
          <w:b/>
          <w:bCs/>
          <w:u w:val="single"/>
        </w:rPr>
        <w:t xml:space="preserve"> DE AUTOAPRENDIZAJE</w:t>
      </w:r>
    </w:p>
    <w:p w:rsidR="009E3522" w:rsidRDefault="009E3522" w:rsidP="00E231D1">
      <w:pPr>
        <w:pStyle w:val="Sinespaciado"/>
        <w:jc w:val="center"/>
        <w:rPr>
          <w:b/>
          <w:bCs/>
          <w:u w:val="single"/>
        </w:rPr>
      </w:pPr>
    </w:p>
    <w:p w:rsidR="009E3522" w:rsidRDefault="009E3522" w:rsidP="00E231D1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DF054F">
        <w:rPr>
          <w:b/>
          <w:bCs/>
          <w:u w:val="single"/>
        </w:rPr>
        <w:t>6</w:t>
      </w:r>
      <w:r w:rsidR="005D287E">
        <w:rPr>
          <w:b/>
          <w:bCs/>
          <w:u w:val="single"/>
        </w:rPr>
        <w:t xml:space="preserve">    de</w:t>
      </w:r>
      <w:r w:rsidR="00DF054F">
        <w:rPr>
          <w:b/>
          <w:bCs/>
          <w:u w:val="single"/>
        </w:rPr>
        <w:t>l</w:t>
      </w:r>
      <w:r w:rsidR="00F01CC6">
        <w:rPr>
          <w:b/>
          <w:bCs/>
          <w:u w:val="single"/>
        </w:rPr>
        <w:t xml:space="preserve"> </w:t>
      </w:r>
      <w:r w:rsidR="009E7728">
        <w:rPr>
          <w:b/>
          <w:bCs/>
          <w:u w:val="single"/>
        </w:rPr>
        <w:t xml:space="preserve"> 11  al 15</w:t>
      </w:r>
      <w:r w:rsidR="00885CA8">
        <w:rPr>
          <w:b/>
          <w:bCs/>
          <w:u w:val="single"/>
        </w:rPr>
        <w:t xml:space="preserve">  de  </w:t>
      </w:r>
      <w:r w:rsidR="00DF054F">
        <w:rPr>
          <w:b/>
          <w:bCs/>
          <w:u w:val="single"/>
        </w:rPr>
        <w:t>Mayo</w:t>
      </w:r>
      <w:r w:rsidR="005D287E">
        <w:rPr>
          <w:b/>
          <w:bCs/>
          <w:u w:val="single"/>
        </w:rPr>
        <w:t xml:space="preserve">  </w:t>
      </w:r>
      <w:r w:rsidR="002A6AEA">
        <w:rPr>
          <w:b/>
          <w:bCs/>
          <w:u w:val="single"/>
        </w:rPr>
        <w:t xml:space="preserve"> 2020</w:t>
      </w:r>
    </w:p>
    <w:p w:rsidR="00860B31" w:rsidRDefault="00860B31" w:rsidP="006D5F39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917"/>
      </w:tblGrid>
      <w:tr w:rsidR="00860B31" w:rsidTr="00BC108F">
        <w:tc>
          <w:tcPr>
            <w:tcW w:w="2689" w:type="dxa"/>
            <w:shd w:val="clear" w:color="auto" w:fill="D9E2F3" w:themeFill="accent1" w:themeFillTint="33"/>
          </w:tcPr>
          <w:p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1A1359">
              <w:rPr>
                <w:b/>
                <w:bCs/>
              </w:rPr>
              <w:t>/CURSO</w:t>
            </w:r>
          </w:p>
        </w:tc>
        <w:tc>
          <w:tcPr>
            <w:tcW w:w="6917" w:type="dxa"/>
          </w:tcPr>
          <w:p w:rsidR="00860B31" w:rsidRPr="00461CCC" w:rsidRDefault="002F6CF8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461CCC">
              <w:rPr>
                <w:rFonts w:asciiTheme="majorHAnsi" w:hAnsiTheme="majorHAnsi"/>
              </w:rPr>
              <w:t>Historia, Geografía y Ciencias Sociales/ 7º Año A</w:t>
            </w:r>
          </w:p>
          <w:p w:rsidR="00860B31" w:rsidRPr="00461CCC" w:rsidRDefault="00860B31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</w:p>
        </w:tc>
      </w:tr>
      <w:tr w:rsidR="000646C8" w:rsidTr="00BC108F">
        <w:tc>
          <w:tcPr>
            <w:tcW w:w="2689" w:type="dxa"/>
            <w:shd w:val="clear" w:color="auto" w:fill="D9E2F3" w:themeFill="accent1" w:themeFillTint="33"/>
          </w:tcPr>
          <w:p w:rsidR="000646C8" w:rsidRPr="00860B31" w:rsidRDefault="000646C8" w:rsidP="00077DA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NOMBRE DEL </w:t>
            </w:r>
            <w:r w:rsidR="002F6CF8">
              <w:rPr>
                <w:b/>
                <w:bCs/>
              </w:rPr>
              <w:t>PROFESOR</w:t>
            </w:r>
            <w:r>
              <w:rPr>
                <w:b/>
                <w:bCs/>
              </w:rPr>
              <w:t>A</w:t>
            </w:r>
          </w:p>
        </w:tc>
        <w:tc>
          <w:tcPr>
            <w:tcW w:w="6917" w:type="dxa"/>
          </w:tcPr>
          <w:p w:rsidR="000646C8" w:rsidRPr="00461CCC" w:rsidRDefault="002F6CF8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461CCC">
              <w:rPr>
                <w:rFonts w:asciiTheme="majorHAnsi" w:hAnsiTheme="majorHAnsi"/>
              </w:rPr>
              <w:t>Daniela Carreño Salinas</w:t>
            </w:r>
          </w:p>
        </w:tc>
      </w:tr>
      <w:tr w:rsidR="005956A1" w:rsidTr="00BC108F">
        <w:tc>
          <w:tcPr>
            <w:tcW w:w="2689" w:type="dxa"/>
            <w:shd w:val="clear" w:color="auto" w:fill="D9E2F3" w:themeFill="accent1" w:themeFillTint="33"/>
          </w:tcPr>
          <w:p w:rsidR="005956A1" w:rsidRDefault="005956A1" w:rsidP="005956A1">
            <w:pPr>
              <w:pStyle w:val="Sinespaciado"/>
              <w:tabs>
                <w:tab w:val="center" w:pos="123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917" w:type="dxa"/>
          </w:tcPr>
          <w:p w:rsidR="005956A1" w:rsidRPr="00461CCC" w:rsidRDefault="00DF054F" w:rsidP="00F4046D">
            <w:pPr>
              <w:spacing w:line="0" w:lineRule="atLeast"/>
              <w:ind w:right="-19"/>
              <w:rPr>
                <w:rFonts w:asciiTheme="majorHAnsi" w:hAnsiTheme="majorHAnsi"/>
                <w:b/>
              </w:rPr>
            </w:pPr>
            <w:r w:rsidRPr="00461CCC">
              <w:rPr>
                <w:rFonts w:asciiTheme="majorHAnsi" w:hAnsiTheme="majorHAnsi"/>
              </w:rPr>
              <w:t>Cultura y relación con el entorno de las primeras sociedades humanas</w:t>
            </w:r>
          </w:p>
        </w:tc>
      </w:tr>
      <w:tr w:rsidR="00860B31" w:rsidTr="00BC108F">
        <w:tc>
          <w:tcPr>
            <w:tcW w:w="2689" w:type="dxa"/>
            <w:shd w:val="clear" w:color="auto" w:fill="D9E2F3" w:themeFill="accent1" w:themeFillTint="33"/>
          </w:tcPr>
          <w:p w:rsidR="00860B31" w:rsidRPr="00461CCC" w:rsidRDefault="00860B31" w:rsidP="006D5F39">
            <w:pPr>
              <w:pStyle w:val="Sinespaciado"/>
              <w:jc w:val="both"/>
              <w:rPr>
                <w:bCs/>
              </w:rPr>
            </w:pPr>
            <w:r w:rsidRPr="00461CCC">
              <w:rPr>
                <w:bCs/>
              </w:rPr>
              <w:t>OBJETIVO DE APRENDIZAJE DE LA UNIDAD 1</w:t>
            </w:r>
            <w:r w:rsidR="00587DB4" w:rsidRPr="00461CCC">
              <w:rPr>
                <w:bCs/>
              </w:rPr>
              <w:t xml:space="preserve"> (TEXTUAL)</w:t>
            </w:r>
          </w:p>
          <w:p w:rsidR="00860B31" w:rsidRPr="00461CCC" w:rsidRDefault="00860B31" w:rsidP="006D5F39">
            <w:pPr>
              <w:pStyle w:val="Sinespaciado"/>
              <w:jc w:val="both"/>
              <w:rPr>
                <w:bCs/>
              </w:rPr>
            </w:pPr>
          </w:p>
        </w:tc>
        <w:tc>
          <w:tcPr>
            <w:tcW w:w="6917" w:type="dxa"/>
          </w:tcPr>
          <w:p w:rsidR="00464F65" w:rsidRPr="00461CCC" w:rsidRDefault="00AB571E" w:rsidP="00461CCC">
            <w:pPr>
              <w:spacing w:line="244" w:lineRule="auto"/>
              <w:ind w:right="1260"/>
              <w:jc w:val="both"/>
              <w:rPr>
                <w:rFonts w:asciiTheme="majorHAnsi" w:eastAsia="Trebuchet MS" w:hAnsiTheme="majorHAnsi"/>
                <w:color w:val="7F7F7F"/>
              </w:rPr>
            </w:pPr>
            <w:r w:rsidRPr="00461CCC">
              <w:rPr>
                <w:rFonts w:asciiTheme="majorHAnsi" w:eastAsia="Trebuchet MS" w:hAnsiTheme="majorHAnsi"/>
                <w:color w:val="7F7F7F"/>
              </w:rPr>
              <w:t xml:space="preserve">OA2 Describir alguno de los múltiples cambios que provocó la Revolución </w:t>
            </w:r>
            <w:r w:rsidR="00461CCC" w:rsidRPr="00461CCC">
              <w:rPr>
                <w:rFonts w:asciiTheme="majorHAnsi" w:eastAsia="Trebuchet MS" w:hAnsiTheme="majorHAnsi"/>
                <w:color w:val="7F7F7F"/>
              </w:rPr>
              <w:t>Agrícola,</w:t>
            </w:r>
            <w:r w:rsidRPr="00461CCC">
              <w:rPr>
                <w:rFonts w:asciiTheme="majorHAnsi" w:eastAsia="Trebuchet MS" w:hAnsiTheme="majorHAnsi"/>
                <w:color w:val="7F7F7F"/>
              </w:rPr>
              <w:t xml:space="preserve"> considerando el impacto de estos cambios sobre las personas hasta el presente por intermedio del trabajo con el texto escolar resolución de preguntas y construcción de línea de tiempo.</w:t>
            </w:r>
          </w:p>
          <w:p w:rsidR="00461CCC" w:rsidRPr="00461CCC" w:rsidRDefault="00461CCC" w:rsidP="00461CCC">
            <w:pPr>
              <w:spacing w:line="244" w:lineRule="auto"/>
              <w:ind w:right="1260"/>
              <w:jc w:val="both"/>
              <w:rPr>
                <w:rFonts w:asciiTheme="majorHAnsi" w:eastAsia="Trebuchet MS" w:hAnsiTheme="majorHAnsi"/>
                <w:color w:val="7F7F7F"/>
              </w:rPr>
            </w:pPr>
          </w:p>
          <w:p w:rsidR="00CD1B1E" w:rsidRPr="00461CCC" w:rsidRDefault="006A6B27" w:rsidP="00AB571E">
            <w:pPr>
              <w:tabs>
                <w:tab w:val="left" w:pos="1725"/>
              </w:tabs>
              <w:rPr>
                <w:rFonts w:asciiTheme="majorHAnsi" w:hAnsiTheme="majorHAnsi"/>
              </w:rPr>
            </w:pPr>
            <w:r w:rsidRPr="00461CCC">
              <w:rPr>
                <w:rFonts w:asciiTheme="majorHAnsi" w:hAnsiTheme="majorHAnsi"/>
              </w:rPr>
              <w:t>Objetivo:  Reconocer la revolución agrícola en el periodo neolítico como un periodo de cambios</w:t>
            </w:r>
          </w:p>
        </w:tc>
      </w:tr>
      <w:tr w:rsidR="00AB571E" w:rsidTr="00BC108F">
        <w:tc>
          <w:tcPr>
            <w:tcW w:w="2689" w:type="dxa"/>
            <w:shd w:val="clear" w:color="auto" w:fill="D9E2F3" w:themeFill="accent1" w:themeFillTint="33"/>
          </w:tcPr>
          <w:p w:rsidR="00AB571E" w:rsidRPr="00461CCC" w:rsidRDefault="00AB571E" w:rsidP="006D5F39">
            <w:pPr>
              <w:pStyle w:val="Sinespaciado"/>
              <w:jc w:val="both"/>
              <w:rPr>
                <w:bCs/>
              </w:rPr>
            </w:pPr>
            <w:r w:rsidRPr="00461CCC">
              <w:rPr>
                <w:bCs/>
              </w:rPr>
              <w:t>Motivación</w:t>
            </w:r>
          </w:p>
        </w:tc>
        <w:tc>
          <w:tcPr>
            <w:tcW w:w="6917" w:type="dxa"/>
          </w:tcPr>
          <w:p w:rsidR="00AB571E" w:rsidRPr="00461CCC" w:rsidRDefault="00AB571E" w:rsidP="00B87063">
            <w:pPr>
              <w:spacing w:line="235" w:lineRule="auto"/>
              <w:ind w:right="260"/>
              <w:rPr>
                <w:rFonts w:asciiTheme="majorHAnsi" w:hAnsiTheme="majorHAnsi"/>
              </w:rPr>
            </w:pPr>
            <w:r w:rsidRPr="00461CCC">
              <w:rPr>
                <w:rFonts w:asciiTheme="majorHAnsi" w:hAnsiTheme="majorHAnsi"/>
              </w:rPr>
              <w:t xml:space="preserve">Observa video </w:t>
            </w:r>
            <w:hyperlink r:id="rId11" w:history="1">
              <w:r w:rsidRPr="00461CCC">
                <w:rPr>
                  <w:rFonts w:asciiTheme="majorHAnsi" w:hAnsiTheme="majorHAnsi"/>
                  <w:color w:val="0000FF"/>
                  <w:u w:val="single"/>
                </w:rPr>
                <w:t>https://www.youtube.com/watch?v=LBi2KLq8Fgs</w:t>
              </w:r>
            </w:hyperlink>
          </w:p>
        </w:tc>
      </w:tr>
      <w:tr w:rsidR="009E3522" w:rsidTr="00BC108F">
        <w:tc>
          <w:tcPr>
            <w:tcW w:w="2689" w:type="dxa"/>
            <w:shd w:val="clear" w:color="auto" w:fill="D9E2F3" w:themeFill="accent1" w:themeFillTint="33"/>
          </w:tcPr>
          <w:p w:rsidR="009E3522" w:rsidRPr="00461CCC" w:rsidRDefault="009E3522" w:rsidP="006D5F39">
            <w:pPr>
              <w:pStyle w:val="Sinespaciado"/>
              <w:jc w:val="both"/>
              <w:rPr>
                <w:bCs/>
              </w:rPr>
            </w:pPr>
            <w:r w:rsidRPr="00461CCC">
              <w:rPr>
                <w:bCs/>
              </w:rPr>
              <w:t>ACTIVIDAD</w:t>
            </w:r>
            <w:r w:rsidR="00587DB4" w:rsidRPr="00461CCC">
              <w:rPr>
                <w:bCs/>
              </w:rPr>
              <w:t xml:space="preserve">(ES) </w:t>
            </w:r>
            <w:r w:rsidR="002A6AEA" w:rsidRPr="00461CCC">
              <w:rPr>
                <w:bCs/>
              </w:rPr>
              <w:t xml:space="preserve">Y RECURSOS </w:t>
            </w:r>
            <w:r w:rsidR="000646C8" w:rsidRPr="00461CCC">
              <w:rPr>
                <w:bCs/>
              </w:rPr>
              <w:t>PEDAGÓGICOS</w:t>
            </w:r>
            <w:r w:rsidR="002A6AEA" w:rsidRPr="00461CCC">
              <w:rPr>
                <w:bCs/>
              </w:rPr>
              <w:t xml:space="preserve"> </w:t>
            </w:r>
          </w:p>
          <w:p w:rsidR="009E3522" w:rsidRPr="00461CCC" w:rsidRDefault="009E3522" w:rsidP="006D5F39">
            <w:pPr>
              <w:pStyle w:val="Sinespaciado"/>
              <w:jc w:val="both"/>
              <w:rPr>
                <w:bCs/>
              </w:rPr>
            </w:pPr>
          </w:p>
          <w:p w:rsidR="009E3522" w:rsidRPr="00461CCC" w:rsidRDefault="009E3522" w:rsidP="006D5F39">
            <w:pPr>
              <w:pStyle w:val="Sinespaciado"/>
              <w:jc w:val="both"/>
              <w:rPr>
                <w:bCs/>
              </w:rPr>
            </w:pPr>
          </w:p>
          <w:p w:rsidR="009E3522" w:rsidRPr="00461CCC" w:rsidRDefault="009E3522" w:rsidP="006D5F39">
            <w:pPr>
              <w:pStyle w:val="Sinespaciado"/>
              <w:jc w:val="both"/>
              <w:rPr>
                <w:bCs/>
              </w:rPr>
            </w:pPr>
          </w:p>
        </w:tc>
        <w:tc>
          <w:tcPr>
            <w:tcW w:w="6917" w:type="dxa"/>
          </w:tcPr>
          <w:p w:rsidR="006F2847" w:rsidRPr="00461CCC" w:rsidRDefault="006F2847" w:rsidP="004D5B3F">
            <w:pPr>
              <w:rPr>
                <w:rFonts w:asciiTheme="majorHAnsi" w:hAnsiTheme="majorHAnsi"/>
              </w:rPr>
            </w:pPr>
            <w:r w:rsidRPr="00461CCC">
              <w:rPr>
                <w:rFonts w:asciiTheme="majorHAnsi" w:hAnsiTheme="majorHAnsi"/>
              </w:rPr>
              <w:t>Obs</w:t>
            </w:r>
            <w:r w:rsidR="006A6B27" w:rsidRPr="00461CCC">
              <w:rPr>
                <w:rFonts w:asciiTheme="majorHAnsi" w:hAnsiTheme="majorHAnsi"/>
              </w:rPr>
              <w:t xml:space="preserve">ervan </w:t>
            </w:r>
            <w:r w:rsidR="00464F65" w:rsidRPr="00461CCC">
              <w:rPr>
                <w:rFonts w:asciiTheme="majorHAnsi" w:hAnsiTheme="majorHAnsi"/>
              </w:rPr>
              <w:t xml:space="preserve"> </w:t>
            </w:r>
            <w:r w:rsidR="006A6B27" w:rsidRPr="00461CCC">
              <w:rPr>
                <w:rFonts w:asciiTheme="majorHAnsi" w:hAnsiTheme="majorHAnsi"/>
              </w:rPr>
              <w:t xml:space="preserve">video </w:t>
            </w:r>
            <w:r w:rsidR="00464F65" w:rsidRPr="00461CCC">
              <w:rPr>
                <w:rFonts w:asciiTheme="majorHAnsi" w:hAnsiTheme="majorHAnsi"/>
              </w:rPr>
              <w:t>referido al tema.</w:t>
            </w:r>
          </w:p>
          <w:p w:rsidR="001A6E3B" w:rsidRPr="00461CCC" w:rsidRDefault="00CE5F08" w:rsidP="004D5B3F">
            <w:pPr>
              <w:rPr>
                <w:rFonts w:asciiTheme="majorHAnsi" w:hAnsiTheme="majorHAnsi"/>
              </w:rPr>
            </w:pPr>
            <w:r w:rsidRPr="00461CCC">
              <w:rPr>
                <w:rFonts w:asciiTheme="majorHAnsi" w:hAnsiTheme="majorHAnsi"/>
              </w:rPr>
              <w:t xml:space="preserve">Lee </w:t>
            </w:r>
            <w:r w:rsidR="001A6E3B" w:rsidRPr="00461CCC">
              <w:rPr>
                <w:rFonts w:asciiTheme="majorHAnsi" w:hAnsiTheme="majorHAnsi"/>
              </w:rPr>
              <w:t xml:space="preserve"> texto de </w:t>
            </w:r>
            <w:r w:rsidR="003E3FC6" w:rsidRPr="00461CCC">
              <w:rPr>
                <w:rFonts w:asciiTheme="majorHAnsi" w:hAnsiTheme="majorHAnsi"/>
              </w:rPr>
              <w:t xml:space="preserve">estudio páginas </w:t>
            </w:r>
            <w:r w:rsidRPr="00461CCC">
              <w:rPr>
                <w:rFonts w:asciiTheme="majorHAnsi" w:hAnsiTheme="majorHAnsi"/>
              </w:rPr>
              <w:t xml:space="preserve"> 34 a 37 si es necesario subraya lo que encuentres importante.</w:t>
            </w:r>
          </w:p>
          <w:p w:rsidR="005840EA" w:rsidRPr="00461CCC" w:rsidRDefault="005840EA" w:rsidP="004D5B3F">
            <w:pPr>
              <w:rPr>
                <w:rFonts w:asciiTheme="majorHAnsi" w:hAnsiTheme="majorHAnsi"/>
              </w:rPr>
            </w:pPr>
            <w:r w:rsidRPr="00461CCC">
              <w:rPr>
                <w:rFonts w:asciiTheme="majorHAnsi" w:hAnsiTheme="majorHAnsi"/>
              </w:rPr>
              <w:t xml:space="preserve">Completan en </w:t>
            </w:r>
            <w:r w:rsidR="00A72785" w:rsidRPr="00461CCC">
              <w:rPr>
                <w:rFonts w:asciiTheme="majorHAnsi" w:hAnsiTheme="majorHAnsi"/>
              </w:rPr>
              <w:t>sus cuadernos ¿Qué sé? Página 34,  preguntas 2 y 3 página 35 ¿Qué sé? Página 36 y preguntas 1,2,3,4 paginas 37</w:t>
            </w:r>
          </w:p>
          <w:p w:rsidR="001A6E3B" w:rsidRPr="00461CCC" w:rsidRDefault="001A6E3B" w:rsidP="001A6E3B">
            <w:pPr>
              <w:jc w:val="both"/>
              <w:rPr>
                <w:rFonts w:asciiTheme="majorHAnsi" w:hAnsiTheme="majorHAnsi" w:cs="Arial"/>
              </w:rPr>
            </w:pPr>
            <w:r w:rsidRPr="00461CCC">
              <w:rPr>
                <w:rFonts w:asciiTheme="majorHAnsi" w:hAnsiTheme="majorHAnsi"/>
              </w:rPr>
              <w:t>Recuerda que todos los textos se encuentran disponibles digitalmente en:</w:t>
            </w:r>
            <w:r w:rsidR="00D64B1F" w:rsidRPr="00461CCC">
              <w:rPr>
                <w:rFonts w:asciiTheme="majorHAnsi" w:hAnsiTheme="majorHAnsi"/>
              </w:rPr>
              <w:t xml:space="preserve"> </w:t>
            </w:r>
            <w:hyperlink r:id="rId12" w:history="1">
              <w:r w:rsidR="00D64B1F" w:rsidRPr="00461CCC">
                <w:rPr>
                  <w:rStyle w:val="Hipervnculo"/>
                  <w:rFonts w:asciiTheme="majorHAnsi" w:hAnsiTheme="majorHAnsi"/>
                </w:rPr>
                <w:t>www.aprendoenlinea.mineduc.cl</w:t>
              </w:r>
            </w:hyperlink>
            <w:r w:rsidR="00D64B1F" w:rsidRPr="00461CCC">
              <w:rPr>
                <w:rStyle w:val="Hipervnculo"/>
                <w:rFonts w:asciiTheme="majorHAnsi" w:hAnsiTheme="majorHAnsi"/>
              </w:rPr>
              <w:t xml:space="preserve"> </w:t>
            </w:r>
          </w:p>
          <w:p w:rsidR="004D5B3F" w:rsidRPr="00461CCC" w:rsidRDefault="00D64B1F" w:rsidP="004D5B3F">
            <w:pPr>
              <w:rPr>
                <w:rFonts w:asciiTheme="majorHAnsi" w:hAnsiTheme="majorHAnsi"/>
              </w:rPr>
            </w:pPr>
            <w:r w:rsidRPr="00461CCC">
              <w:rPr>
                <w:rFonts w:asciiTheme="majorHAnsi" w:hAnsiTheme="majorHAnsi"/>
              </w:rPr>
              <w:t>En esta página también encuentras material de apoyo.</w:t>
            </w:r>
          </w:p>
          <w:p w:rsidR="00B87063" w:rsidRPr="00461CCC" w:rsidRDefault="00A72785" w:rsidP="004D5B3F">
            <w:pPr>
              <w:rPr>
                <w:rFonts w:asciiTheme="majorHAnsi" w:hAnsiTheme="majorHAnsi"/>
              </w:rPr>
            </w:pPr>
            <w:r w:rsidRPr="00461CCC">
              <w:rPr>
                <w:rFonts w:asciiTheme="majorHAnsi" w:hAnsiTheme="majorHAnsi"/>
              </w:rPr>
              <w:t>Recursos: video</w:t>
            </w:r>
            <w:r w:rsidR="00B87063" w:rsidRPr="00461CCC">
              <w:rPr>
                <w:rFonts w:asciiTheme="majorHAnsi" w:hAnsiTheme="majorHAnsi"/>
              </w:rPr>
              <w:t>, texto d</w:t>
            </w:r>
            <w:r w:rsidRPr="00461CCC">
              <w:rPr>
                <w:rFonts w:asciiTheme="majorHAnsi" w:hAnsiTheme="majorHAnsi"/>
              </w:rPr>
              <w:t>e estudio, computador, cuaderno y lápiz.</w:t>
            </w:r>
          </w:p>
        </w:tc>
      </w:tr>
      <w:tr w:rsidR="009E3522" w:rsidTr="00BC108F">
        <w:tc>
          <w:tcPr>
            <w:tcW w:w="2689" w:type="dxa"/>
            <w:shd w:val="clear" w:color="auto" w:fill="D9E2F3" w:themeFill="accent1" w:themeFillTint="33"/>
          </w:tcPr>
          <w:p w:rsidR="009E3522" w:rsidRPr="00461CCC" w:rsidRDefault="009E3522" w:rsidP="006D5F39">
            <w:pPr>
              <w:pStyle w:val="Sinespaciado"/>
              <w:jc w:val="both"/>
              <w:rPr>
                <w:bCs/>
              </w:rPr>
            </w:pPr>
            <w:r w:rsidRPr="00461CCC">
              <w:rPr>
                <w:bCs/>
              </w:rPr>
              <w:t>EVALUACIÓN</w:t>
            </w:r>
          </w:p>
        </w:tc>
        <w:tc>
          <w:tcPr>
            <w:tcW w:w="6917" w:type="dxa"/>
          </w:tcPr>
          <w:p w:rsidR="009E3522" w:rsidRPr="00461CCC" w:rsidRDefault="00F4046D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461CCC">
              <w:rPr>
                <w:rFonts w:asciiTheme="majorHAnsi" w:hAnsiTheme="majorHAnsi"/>
              </w:rPr>
              <w:t xml:space="preserve">Ticket de </w:t>
            </w:r>
            <w:r w:rsidR="006A6B27" w:rsidRPr="00461CCC">
              <w:rPr>
                <w:rFonts w:asciiTheme="majorHAnsi" w:hAnsiTheme="majorHAnsi"/>
              </w:rPr>
              <w:t>salida (Contesta con apoyo de video)</w:t>
            </w:r>
          </w:p>
          <w:p w:rsidR="006A6B27" w:rsidRPr="00461CCC" w:rsidRDefault="006A6B27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461CCC">
              <w:rPr>
                <w:rFonts w:asciiTheme="majorHAnsi" w:hAnsiTheme="majorHAnsi"/>
              </w:rPr>
              <w:t>¿Los hombres del periodo neolítico eran nómades o sedentarios? Explica</w:t>
            </w:r>
          </w:p>
          <w:p w:rsidR="006A6B27" w:rsidRPr="00461CCC" w:rsidRDefault="006A6B27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461CCC">
              <w:rPr>
                <w:rFonts w:asciiTheme="majorHAnsi" w:hAnsiTheme="majorHAnsi"/>
              </w:rPr>
              <w:t>¿Dónde se situaron los primeros poblados en el periodo neolítico?</w:t>
            </w:r>
          </w:p>
          <w:p w:rsidR="006A6B27" w:rsidRPr="00461CCC" w:rsidRDefault="006A6B27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461CCC">
              <w:rPr>
                <w:rFonts w:asciiTheme="majorHAnsi" w:hAnsiTheme="majorHAnsi"/>
              </w:rPr>
              <w:t>¿Cuáles fueron las primeras plantas que se cultivaron y los primeros animales que se domesticaron en este periodo?</w:t>
            </w:r>
          </w:p>
          <w:p w:rsidR="00077DA8" w:rsidRPr="00461CCC" w:rsidRDefault="006A6B27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461CCC">
              <w:rPr>
                <w:rFonts w:asciiTheme="majorHAnsi" w:hAnsiTheme="majorHAnsi"/>
              </w:rPr>
              <w:t>¿Cuál fue el invento más importante  que se realizó en este periodo que se usa hasta nuestros días?</w:t>
            </w:r>
          </w:p>
        </w:tc>
      </w:tr>
      <w:tr w:rsidR="002A6AEA" w:rsidTr="00BC108F">
        <w:tc>
          <w:tcPr>
            <w:tcW w:w="2689" w:type="dxa"/>
            <w:shd w:val="clear" w:color="auto" w:fill="D9E2F3" w:themeFill="accent1" w:themeFillTint="33"/>
          </w:tcPr>
          <w:p w:rsidR="002A6AEA" w:rsidRPr="009E3522" w:rsidRDefault="002A6AEA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ESTE MÓDULO DEBE SER </w:t>
            </w:r>
            <w:r w:rsidR="000646C8">
              <w:rPr>
                <w:b/>
                <w:bCs/>
              </w:rPr>
              <w:t>ENVIADO</w:t>
            </w:r>
            <w:r>
              <w:rPr>
                <w:b/>
                <w:bCs/>
              </w:rPr>
              <w:t xml:space="preserve"> A</w:t>
            </w:r>
            <w:r w:rsidR="000646C8">
              <w:rPr>
                <w:b/>
                <w:bCs/>
              </w:rPr>
              <w:t>L SIGUIENTE CORREO ELECTRÓNICO</w:t>
            </w:r>
          </w:p>
        </w:tc>
        <w:tc>
          <w:tcPr>
            <w:tcW w:w="6917" w:type="dxa"/>
          </w:tcPr>
          <w:p w:rsidR="002A6AEA" w:rsidRPr="00461CCC" w:rsidRDefault="00A72785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461CCC">
              <w:rPr>
                <w:rFonts w:asciiTheme="majorHAnsi" w:hAnsiTheme="majorHAnsi"/>
              </w:rPr>
              <w:t xml:space="preserve"> Saca una foto a </w:t>
            </w:r>
            <w:r w:rsidR="004D5B3F" w:rsidRPr="00461CCC">
              <w:rPr>
                <w:rFonts w:asciiTheme="majorHAnsi" w:hAnsiTheme="majorHAnsi"/>
              </w:rPr>
              <w:t xml:space="preserve"> respuestas </w:t>
            </w:r>
            <w:r w:rsidRPr="00461CCC">
              <w:rPr>
                <w:rFonts w:asciiTheme="majorHAnsi" w:hAnsiTheme="majorHAnsi"/>
              </w:rPr>
              <w:t xml:space="preserve">solo del ticket de salida  con tu nombre y fecha </w:t>
            </w:r>
            <w:r w:rsidR="004D5B3F" w:rsidRPr="00461CCC">
              <w:rPr>
                <w:rFonts w:asciiTheme="majorHAnsi" w:hAnsiTheme="majorHAnsi"/>
              </w:rPr>
              <w:t>y las envía</w:t>
            </w:r>
            <w:r w:rsidR="001A6E3B" w:rsidRPr="00461CCC">
              <w:rPr>
                <w:rFonts w:asciiTheme="majorHAnsi" w:hAnsiTheme="majorHAnsi"/>
              </w:rPr>
              <w:t xml:space="preserve"> al correo </w:t>
            </w:r>
          </w:p>
          <w:p w:rsidR="001A6E3B" w:rsidRPr="00461CCC" w:rsidRDefault="00800810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  <w:hyperlink r:id="rId13" w:history="1">
              <w:r w:rsidR="000A543C" w:rsidRPr="00461CCC">
                <w:rPr>
                  <w:rStyle w:val="Hipervnculo"/>
                  <w:rFonts w:asciiTheme="majorHAnsi" w:hAnsiTheme="majorHAnsi"/>
                </w:rPr>
                <w:t>s</w:t>
              </w:r>
              <w:r w:rsidR="00BC23FE" w:rsidRPr="00461CCC">
                <w:rPr>
                  <w:rStyle w:val="Hipervnculo"/>
                  <w:rFonts w:asciiTheme="majorHAnsi" w:hAnsiTheme="majorHAnsi"/>
                </w:rPr>
                <w:t>ara.perez@colegio-jeanpiaget.cl</w:t>
              </w:r>
            </w:hyperlink>
          </w:p>
          <w:p w:rsidR="00BC23FE" w:rsidRPr="00461CCC" w:rsidRDefault="00BC23FE" w:rsidP="00BC23FE">
            <w:pPr>
              <w:jc w:val="both"/>
              <w:rPr>
                <w:rFonts w:asciiTheme="majorHAnsi" w:hAnsiTheme="majorHAnsi" w:cs="Arial"/>
              </w:rPr>
            </w:pPr>
            <w:r w:rsidRPr="00461CCC">
              <w:rPr>
                <w:rFonts w:asciiTheme="majorHAnsi" w:hAnsiTheme="majorHAnsi" w:cs="Arial"/>
              </w:rPr>
              <w:t xml:space="preserve">Fecha de </w:t>
            </w:r>
            <w:r w:rsidR="00CE5F08" w:rsidRPr="00461CCC">
              <w:rPr>
                <w:rFonts w:asciiTheme="majorHAnsi" w:hAnsiTheme="majorHAnsi" w:cs="Arial"/>
                <w:b/>
                <w:bCs/>
              </w:rPr>
              <w:t>viernes 15</w:t>
            </w:r>
            <w:r w:rsidR="006F2847" w:rsidRPr="00461CCC">
              <w:rPr>
                <w:rFonts w:asciiTheme="majorHAnsi" w:hAnsiTheme="majorHAnsi" w:cs="Arial"/>
                <w:b/>
                <w:bCs/>
              </w:rPr>
              <w:t xml:space="preserve"> de Mayo</w:t>
            </w:r>
            <w:r w:rsidRPr="00461CCC">
              <w:rPr>
                <w:rFonts w:asciiTheme="majorHAnsi" w:hAnsiTheme="majorHAnsi" w:cs="Arial"/>
              </w:rPr>
              <w:t>, en caso de no poder enviarla, esta actividad se revisará al volver a clases.</w:t>
            </w:r>
          </w:p>
          <w:p w:rsidR="00BC23FE" w:rsidRPr="00461CCC" w:rsidRDefault="00BC23FE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461CCC">
              <w:rPr>
                <w:rFonts w:asciiTheme="majorHAnsi" w:hAnsiTheme="majorHAnsi"/>
              </w:rPr>
              <w:t xml:space="preserve">Muy importante no olvides anotar </w:t>
            </w:r>
            <w:r w:rsidR="00A72785" w:rsidRPr="00461CCC">
              <w:rPr>
                <w:rFonts w:asciiTheme="majorHAnsi" w:hAnsiTheme="majorHAnsi"/>
              </w:rPr>
              <w:t xml:space="preserve">el objetivo y </w:t>
            </w:r>
            <w:r w:rsidRPr="00461CCC">
              <w:rPr>
                <w:rFonts w:asciiTheme="majorHAnsi" w:hAnsiTheme="majorHAnsi"/>
              </w:rPr>
              <w:t>la fecha</w:t>
            </w:r>
            <w:r w:rsidR="00461CCC">
              <w:rPr>
                <w:rFonts w:asciiTheme="majorHAnsi" w:hAnsiTheme="majorHAnsi"/>
              </w:rPr>
              <w:t xml:space="preserve"> en cada actividad que realices en tu cuaderno.</w:t>
            </w:r>
          </w:p>
        </w:tc>
      </w:tr>
    </w:tbl>
    <w:p w:rsidR="00464F65" w:rsidRDefault="00464F65" w:rsidP="00464F65">
      <w:pPr>
        <w:pStyle w:val="Sinespaciado"/>
        <w:jc w:val="both"/>
        <w:rPr>
          <w:b/>
          <w:sz w:val="20"/>
          <w:szCs w:val="20"/>
        </w:rPr>
      </w:pPr>
    </w:p>
    <w:p w:rsidR="0099411E" w:rsidRDefault="0099411E" w:rsidP="0099411E">
      <w:pPr>
        <w:jc w:val="center"/>
        <w:rPr>
          <w:b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425F1113" wp14:editId="541EE390">
            <wp:extent cx="2714625" cy="933450"/>
            <wp:effectExtent l="0" t="0" r="9525" b="0"/>
            <wp:docPr id="1" name="Imagen 1" descr="https://www.colegioconcepcionchiguayante.cl/wp-content/uploads/2017/05/21615ff211c60b43d866a2b2bca320d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legioconcepcionchiguayante.cl/wp-content/uploads/2017/05/21615ff211c60b43d866a2b2bca320da_X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11" cy="93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B52C4">
        <w:rPr>
          <w:b/>
          <w:sz w:val="20"/>
          <w:szCs w:val="20"/>
        </w:rPr>
        <w:t xml:space="preserve">                     </w:t>
      </w:r>
      <w:r w:rsidR="00461CCC">
        <w:rPr>
          <w:b/>
          <w:sz w:val="20"/>
          <w:szCs w:val="20"/>
        </w:rPr>
        <w:t xml:space="preserve">Un gran abrazo para cada uno </w:t>
      </w:r>
    </w:p>
    <w:p w:rsidR="0099411E" w:rsidRDefault="00461CCC" w:rsidP="0099411E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ustedes en el día del alumno</w:t>
      </w:r>
      <w:bookmarkStart w:id="0" w:name="_GoBack"/>
      <w:bookmarkEnd w:id="0"/>
    </w:p>
    <w:sectPr w:rsidR="0099411E" w:rsidSect="003A6988">
      <w:pgSz w:w="11906" w:h="16838" w:code="9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10" w:rsidRDefault="00800810" w:rsidP="00E82C35">
      <w:pPr>
        <w:spacing w:after="0" w:line="240" w:lineRule="auto"/>
      </w:pPr>
      <w:r>
        <w:separator/>
      </w:r>
    </w:p>
  </w:endnote>
  <w:endnote w:type="continuationSeparator" w:id="0">
    <w:p w:rsidR="00800810" w:rsidRDefault="00800810" w:rsidP="00E8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variable"/>
    <w:sig w:usb0="00000001" w:usb1="4000207B" w:usb2="00000000" w:usb3="00000000" w:csb0="2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10" w:rsidRDefault="00800810" w:rsidP="00E82C35">
      <w:pPr>
        <w:spacing w:after="0" w:line="240" w:lineRule="auto"/>
      </w:pPr>
      <w:r>
        <w:separator/>
      </w:r>
    </w:p>
  </w:footnote>
  <w:footnote w:type="continuationSeparator" w:id="0">
    <w:p w:rsidR="00800810" w:rsidRDefault="00800810" w:rsidP="00E8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upp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036E08"/>
    <w:multiLevelType w:val="hybridMultilevel"/>
    <w:tmpl w:val="D32A89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4B1F"/>
    <w:multiLevelType w:val="hybridMultilevel"/>
    <w:tmpl w:val="446EA2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05FC"/>
    <w:multiLevelType w:val="hybridMultilevel"/>
    <w:tmpl w:val="AEF0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302D4"/>
    <w:multiLevelType w:val="hybridMultilevel"/>
    <w:tmpl w:val="6C1A868E"/>
    <w:lvl w:ilvl="0" w:tplc="A0AA3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62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E1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8E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E2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E8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6F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81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C633815"/>
    <w:multiLevelType w:val="hybridMultilevel"/>
    <w:tmpl w:val="700C07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A4F81"/>
    <w:multiLevelType w:val="hybridMultilevel"/>
    <w:tmpl w:val="793EA93E"/>
    <w:lvl w:ilvl="0" w:tplc="231C5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AB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FA2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08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A4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CD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C3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EB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A82676E"/>
    <w:multiLevelType w:val="hybridMultilevel"/>
    <w:tmpl w:val="B3B6CB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56BA5"/>
    <w:multiLevelType w:val="hybridMultilevel"/>
    <w:tmpl w:val="60700C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111E7"/>
    <w:multiLevelType w:val="hybridMultilevel"/>
    <w:tmpl w:val="D6E48B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672DE"/>
    <w:multiLevelType w:val="hybridMultilevel"/>
    <w:tmpl w:val="2AA20390"/>
    <w:lvl w:ilvl="0" w:tplc="92925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8"/>
    <w:rsid w:val="00003711"/>
    <w:rsid w:val="00024954"/>
    <w:rsid w:val="00062659"/>
    <w:rsid w:val="000646C8"/>
    <w:rsid w:val="00077DA8"/>
    <w:rsid w:val="000875E9"/>
    <w:rsid w:val="00092B17"/>
    <w:rsid w:val="000A543C"/>
    <w:rsid w:val="000B5463"/>
    <w:rsid w:val="000F4922"/>
    <w:rsid w:val="00192BD7"/>
    <w:rsid w:val="001A1359"/>
    <w:rsid w:val="001A6E3B"/>
    <w:rsid w:val="001B600D"/>
    <w:rsid w:val="00293E18"/>
    <w:rsid w:val="002A6AEA"/>
    <w:rsid w:val="002A6E77"/>
    <w:rsid w:val="002F6CF8"/>
    <w:rsid w:val="003A6988"/>
    <w:rsid w:val="003B0A23"/>
    <w:rsid w:val="003C40E8"/>
    <w:rsid w:val="003E3FC6"/>
    <w:rsid w:val="00412A55"/>
    <w:rsid w:val="00461CCC"/>
    <w:rsid w:val="00464F65"/>
    <w:rsid w:val="004D45E6"/>
    <w:rsid w:val="004D5B3F"/>
    <w:rsid w:val="004F597A"/>
    <w:rsid w:val="005840EA"/>
    <w:rsid w:val="00587DB4"/>
    <w:rsid w:val="005956A1"/>
    <w:rsid w:val="005B0E5C"/>
    <w:rsid w:val="005B3B2F"/>
    <w:rsid w:val="005D287E"/>
    <w:rsid w:val="005D2CDD"/>
    <w:rsid w:val="00602898"/>
    <w:rsid w:val="00647A52"/>
    <w:rsid w:val="006549C8"/>
    <w:rsid w:val="006A6B27"/>
    <w:rsid w:val="006D5F39"/>
    <w:rsid w:val="006F2847"/>
    <w:rsid w:val="00734BC5"/>
    <w:rsid w:val="007710BF"/>
    <w:rsid w:val="0078359F"/>
    <w:rsid w:val="00800810"/>
    <w:rsid w:val="00820914"/>
    <w:rsid w:val="00843A0F"/>
    <w:rsid w:val="00852B00"/>
    <w:rsid w:val="00860B31"/>
    <w:rsid w:val="008757FF"/>
    <w:rsid w:val="00885CA8"/>
    <w:rsid w:val="00897564"/>
    <w:rsid w:val="008E2247"/>
    <w:rsid w:val="009037E4"/>
    <w:rsid w:val="00942D1B"/>
    <w:rsid w:val="009506F6"/>
    <w:rsid w:val="0099411E"/>
    <w:rsid w:val="009E3522"/>
    <w:rsid w:val="009E5DE8"/>
    <w:rsid w:val="009E7728"/>
    <w:rsid w:val="00A33BD1"/>
    <w:rsid w:val="00A54288"/>
    <w:rsid w:val="00A72785"/>
    <w:rsid w:val="00A9637E"/>
    <w:rsid w:val="00AB571E"/>
    <w:rsid w:val="00AF6ACB"/>
    <w:rsid w:val="00B15BBC"/>
    <w:rsid w:val="00B87063"/>
    <w:rsid w:val="00BC108F"/>
    <w:rsid w:val="00BC23FE"/>
    <w:rsid w:val="00C0638C"/>
    <w:rsid w:val="00CB0239"/>
    <w:rsid w:val="00CB1166"/>
    <w:rsid w:val="00CB40EF"/>
    <w:rsid w:val="00CB52C4"/>
    <w:rsid w:val="00CD1B1E"/>
    <w:rsid w:val="00CE5F08"/>
    <w:rsid w:val="00D24EF3"/>
    <w:rsid w:val="00D43270"/>
    <w:rsid w:val="00D64B1F"/>
    <w:rsid w:val="00DA1CD4"/>
    <w:rsid w:val="00DF054F"/>
    <w:rsid w:val="00E231D1"/>
    <w:rsid w:val="00E810BA"/>
    <w:rsid w:val="00E82C35"/>
    <w:rsid w:val="00EA5A37"/>
    <w:rsid w:val="00EB067A"/>
    <w:rsid w:val="00EC7A85"/>
    <w:rsid w:val="00F01CC6"/>
    <w:rsid w:val="00F10CBF"/>
    <w:rsid w:val="00F4046D"/>
    <w:rsid w:val="00F76EB2"/>
    <w:rsid w:val="00F81743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23F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C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8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C35"/>
  </w:style>
  <w:style w:type="paragraph" w:styleId="Piedepgina">
    <w:name w:val="footer"/>
    <w:basedOn w:val="Normal"/>
    <w:link w:val="PiedepginaCar"/>
    <w:uiPriority w:val="99"/>
    <w:unhideWhenUsed/>
    <w:rsid w:val="00E8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23F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C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8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C35"/>
  </w:style>
  <w:style w:type="paragraph" w:styleId="Piedepgina">
    <w:name w:val="footer"/>
    <w:basedOn w:val="Normal"/>
    <w:link w:val="PiedepginaCar"/>
    <w:uiPriority w:val="99"/>
    <w:unhideWhenUsed/>
    <w:rsid w:val="00E8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ra.perez@colegio-jeanpiaget.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rendoenlinea.mineduc.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Bi2KLq8F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D8BB-B3D4-41C6-AB88-9B1F3171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Piamarta</dc:creator>
  <cp:lastModifiedBy>pc</cp:lastModifiedBy>
  <cp:revision>74</cp:revision>
  <cp:lastPrinted>2020-04-07T18:18:00Z</cp:lastPrinted>
  <dcterms:created xsi:type="dcterms:W3CDTF">2020-03-17T14:11:00Z</dcterms:created>
  <dcterms:modified xsi:type="dcterms:W3CDTF">2020-05-10T13:34:00Z</dcterms:modified>
</cp:coreProperties>
</file>