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AE" w:rsidRPr="00526066" w:rsidRDefault="005464AE" w:rsidP="005464AE">
      <w:pPr>
        <w:pStyle w:val="Sinespaciado"/>
        <w:jc w:val="both"/>
        <w:rPr>
          <w:bCs/>
        </w:rPr>
      </w:pPr>
    </w:p>
    <w:p w:rsidR="005464AE" w:rsidRDefault="005464AE" w:rsidP="005464AE">
      <w:pPr>
        <w:pStyle w:val="Sinespaciado"/>
        <w:jc w:val="both"/>
        <w:rPr>
          <w:b/>
          <w:bCs/>
          <w:u w:val="single"/>
        </w:rPr>
      </w:pPr>
    </w:p>
    <w:p w:rsidR="00B355EE" w:rsidRDefault="00B536C9" w:rsidP="00B355EE">
      <w:pPr>
        <w:pStyle w:val="Sinespaciado"/>
        <w:jc w:val="center"/>
        <w:rPr>
          <w:b/>
          <w:bCs/>
          <w:u w:val="single"/>
        </w:rPr>
      </w:pPr>
      <w:r>
        <w:rPr>
          <w:b/>
          <w:bCs/>
          <w:u w:val="single"/>
        </w:rPr>
        <w:t>PLANIFICACIÓN  PARA EL</w:t>
      </w:r>
      <w:r w:rsidR="00B355EE" w:rsidRPr="00860B31">
        <w:rPr>
          <w:b/>
          <w:bCs/>
          <w:u w:val="single"/>
        </w:rPr>
        <w:t xml:space="preserve"> AUTOAPRENDIZAJE</w:t>
      </w:r>
    </w:p>
    <w:p w:rsidR="00B355EE" w:rsidRDefault="00B355EE" w:rsidP="00B355EE">
      <w:pPr>
        <w:pStyle w:val="Sinespaciado"/>
        <w:jc w:val="center"/>
        <w:rPr>
          <w:b/>
          <w:bCs/>
          <w:u w:val="single"/>
        </w:rPr>
      </w:pPr>
    </w:p>
    <w:p w:rsidR="00B355EE" w:rsidRPr="00860B31" w:rsidRDefault="00730E67" w:rsidP="00B355EE">
      <w:pPr>
        <w:pStyle w:val="Sinespaciado"/>
        <w:jc w:val="center"/>
        <w:rPr>
          <w:b/>
          <w:bCs/>
          <w:u w:val="single"/>
        </w:rPr>
      </w:pPr>
      <w:r>
        <w:rPr>
          <w:b/>
          <w:bCs/>
          <w:u w:val="single"/>
        </w:rPr>
        <w:t>SEMANA 5</w:t>
      </w:r>
      <w:r w:rsidR="00B536C9">
        <w:rPr>
          <w:b/>
          <w:bCs/>
          <w:u w:val="single"/>
        </w:rPr>
        <w:t xml:space="preserve"> </w:t>
      </w:r>
      <w:r w:rsidR="00B355EE">
        <w:rPr>
          <w:b/>
          <w:bCs/>
          <w:u w:val="single"/>
        </w:rPr>
        <w:t xml:space="preserve"> </w:t>
      </w:r>
      <w:r w:rsidR="00B536C9">
        <w:rPr>
          <w:b/>
          <w:bCs/>
          <w:u w:val="single"/>
        </w:rPr>
        <w:t xml:space="preserve">del </w:t>
      </w:r>
      <w:r>
        <w:rPr>
          <w:b/>
          <w:bCs/>
          <w:u w:val="single"/>
        </w:rPr>
        <w:t xml:space="preserve">   27   AL     </w:t>
      </w:r>
      <w:r w:rsidR="003C5977">
        <w:rPr>
          <w:b/>
          <w:bCs/>
          <w:u w:val="single"/>
        </w:rPr>
        <w:t>3</w:t>
      </w:r>
      <w:r>
        <w:rPr>
          <w:b/>
          <w:bCs/>
          <w:u w:val="single"/>
        </w:rPr>
        <w:t>0</w:t>
      </w:r>
      <w:r w:rsidR="003C5977">
        <w:rPr>
          <w:b/>
          <w:bCs/>
          <w:u w:val="single"/>
        </w:rPr>
        <w:t xml:space="preserve"> </w:t>
      </w:r>
      <w:r>
        <w:rPr>
          <w:b/>
          <w:bCs/>
          <w:u w:val="single"/>
        </w:rPr>
        <w:t xml:space="preserve">     DE   </w:t>
      </w:r>
      <w:r w:rsidR="003C5977">
        <w:rPr>
          <w:b/>
          <w:bCs/>
          <w:u w:val="single"/>
        </w:rPr>
        <w:t>ABRIL</w:t>
      </w:r>
      <w:r w:rsidR="00B355EE">
        <w:rPr>
          <w:b/>
          <w:bCs/>
          <w:u w:val="single"/>
        </w:rPr>
        <w:t xml:space="preserve">  AÑO    2020</w:t>
      </w:r>
    </w:p>
    <w:p w:rsidR="00B355EE" w:rsidRDefault="00B355EE" w:rsidP="00B355EE">
      <w:pPr>
        <w:pStyle w:val="Sinespaciado"/>
        <w:jc w:val="both"/>
      </w:pPr>
    </w:p>
    <w:p w:rsidR="00B355EE" w:rsidRDefault="00B355EE" w:rsidP="00B355EE">
      <w:pPr>
        <w:pStyle w:val="Sinespaciado"/>
        <w:jc w:val="both"/>
      </w:pPr>
    </w:p>
    <w:tbl>
      <w:tblPr>
        <w:tblStyle w:val="Tablaconcuadrcula"/>
        <w:tblW w:w="0" w:type="auto"/>
        <w:tblLook w:val="04A0" w:firstRow="1" w:lastRow="0" w:firstColumn="1" w:lastColumn="0" w:noHBand="0" w:noVBand="1"/>
      </w:tblPr>
      <w:tblGrid>
        <w:gridCol w:w="2669"/>
        <w:gridCol w:w="5763"/>
      </w:tblGrid>
      <w:tr w:rsidR="00B536C9" w:rsidTr="00E95772">
        <w:trPr>
          <w:trHeight w:val="224"/>
        </w:trPr>
        <w:tc>
          <w:tcPr>
            <w:tcW w:w="2669" w:type="dxa"/>
            <w:shd w:val="clear" w:color="auto" w:fill="DEEAF6" w:themeFill="accent1" w:themeFillTint="33"/>
          </w:tcPr>
          <w:p w:rsidR="00B536C9" w:rsidRPr="00860B31" w:rsidRDefault="00B536C9" w:rsidP="00B536C9">
            <w:pPr>
              <w:pStyle w:val="Sinespaciado"/>
              <w:jc w:val="both"/>
              <w:rPr>
                <w:b/>
                <w:bCs/>
              </w:rPr>
            </w:pPr>
            <w:r w:rsidRPr="00860B31">
              <w:rPr>
                <w:b/>
                <w:bCs/>
              </w:rPr>
              <w:t xml:space="preserve">ASIGNATURA </w:t>
            </w:r>
            <w:r w:rsidR="00730E67">
              <w:rPr>
                <w:b/>
                <w:bCs/>
              </w:rPr>
              <w:t>/CURSO</w:t>
            </w:r>
          </w:p>
        </w:tc>
        <w:tc>
          <w:tcPr>
            <w:tcW w:w="5763" w:type="dxa"/>
          </w:tcPr>
          <w:p w:rsidR="00B536C9" w:rsidRPr="009D7C6B" w:rsidRDefault="006832B1" w:rsidP="00B536C9">
            <w:pPr>
              <w:pStyle w:val="Sinespaciado"/>
              <w:tabs>
                <w:tab w:val="left" w:pos="3585"/>
              </w:tabs>
              <w:jc w:val="both"/>
              <w:rPr>
                <w:rFonts w:asciiTheme="minorHAnsi" w:hAnsiTheme="minorHAnsi" w:cstheme="minorHAnsi"/>
              </w:rPr>
            </w:pPr>
            <w:r>
              <w:rPr>
                <w:rFonts w:asciiTheme="minorHAnsi" w:hAnsiTheme="minorHAnsi" w:cstheme="minorHAnsi"/>
              </w:rPr>
              <w:t xml:space="preserve">Taller de Educación física /Kínder </w:t>
            </w:r>
          </w:p>
        </w:tc>
      </w:tr>
      <w:tr w:rsidR="00B536C9" w:rsidTr="00E95772">
        <w:trPr>
          <w:trHeight w:val="384"/>
        </w:trPr>
        <w:tc>
          <w:tcPr>
            <w:tcW w:w="2669" w:type="dxa"/>
            <w:shd w:val="clear" w:color="auto" w:fill="DEEAF6" w:themeFill="accent1" w:themeFillTint="33"/>
          </w:tcPr>
          <w:p w:rsidR="00B536C9" w:rsidRDefault="00B536C9" w:rsidP="00B536C9">
            <w:pPr>
              <w:pStyle w:val="Sinespaciado"/>
              <w:jc w:val="both"/>
              <w:rPr>
                <w:b/>
                <w:bCs/>
              </w:rPr>
            </w:pPr>
            <w:r>
              <w:rPr>
                <w:b/>
                <w:bCs/>
              </w:rPr>
              <w:t>NOMBRE DEL PROFESOR/A</w:t>
            </w:r>
          </w:p>
          <w:p w:rsidR="00B536C9" w:rsidRPr="00860B31" w:rsidRDefault="00B536C9" w:rsidP="00B536C9">
            <w:pPr>
              <w:pStyle w:val="Sinespaciado"/>
              <w:jc w:val="both"/>
              <w:rPr>
                <w:b/>
                <w:bCs/>
              </w:rPr>
            </w:pPr>
          </w:p>
        </w:tc>
        <w:tc>
          <w:tcPr>
            <w:tcW w:w="5763" w:type="dxa"/>
          </w:tcPr>
          <w:p w:rsidR="00B536C9" w:rsidRPr="009D7C6B" w:rsidRDefault="006832B1" w:rsidP="00B536C9">
            <w:pPr>
              <w:pStyle w:val="Sinespaciado"/>
              <w:jc w:val="both"/>
              <w:rPr>
                <w:rFonts w:asciiTheme="minorHAnsi" w:hAnsiTheme="minorHAnsi" w:cstheme="minorHAnsi"/>
              </w:rPr>
            </w:pPr>
            <w:r>
              <w:rPr>
                <w:rFonts w:asciiTheme="minorHAnsi" w:hAnsiTheme="minorHAnsi" w:cstheme="minorHAnsi"/>
              </w:rPr>
              <w:t xml:space="preserve">Juan Medina Allendes </w:t>
            </w:r>
          </w:p>
        </w:tc>
      </w:tr>
      <w:tr w:rsidR="00B536C9" w:rsidTr="00E95772">
        <w:trPr>
          <w:trHeight w:val="320"/>
        </w:trPr>
        <w:tc>
          <w:tcPr>
            <w:tcW w:w="2669" w:type="dxa"/>
            <w:shd w:val="clear" w:color="auto" w:fill="DEEAF6" w:themeFill="accent1" w:themeFillTint="33"/>
          </w:tcPr>
          <w:p w:rsidR="00B536C9" w:rsidRPr="00860B31" w:rsidRDefault="00B536C9" w:rsidP="00B536C9">
            <w:pPr>
              <w:pStyle w:val="Sinespaciado"/>
              <w:jc w:val="both"/>
              <w:rPr>
                <w:b/>
                <w:bCs/>
              </w:rPr>
            </w:pPr>
            <w:r>
              <w:rPr>
                <w:b/>
                <w:bCs/>
              </w:rPr>
              <w:t>CONTENIDO</w:t>
            </w:r>
          </w:p>
        </w:tc>
        <w:tc>
          <w:tcPr>
            <w:tcW w:w="5763" w:type="dxa"/>
          </w:tcPr>
          <w:p w:rsidR="00B536C9" w:rsidRPr="009D7C6B" w:rsidRDefault="006832B1" w:rsidP="00B536C9">
            <w:pPr>
              <w:pStyle w:val="Sinespaciado"/>
              <w:jc w:val="both"/>
              <w:rPr>
                <w:rFonts w:asciiTheme="minorHAnsi" w:hAnsiTheme="minorHAnsi" w:cstheme="minorHAnsi"/>
              </w:rPr>
            </w:pPr>
            <w:r>
              <w:rPr>
                <w:rFonts w:asciiTheme="minorHAnsi" w:hAnsiTheme="minorHAnsi" w:cstheme="minorHAnsi"/>
              </w:rPr>
              <w:t xml:space="preserve">Psicomotricidad </w:t>
            </w:r>
          </w:p>
        </w:tc>
      </w:tr>
      <w:tr w:rsidR="00B536C9" w:rsidTr="00FE2379">
        <w:trPr>
          <w:trHeight w:val="551"/>
        </w:trPr>
        <w:tc>
          <w:tcPr>
            <w:tcW w:w="2669" w:type="dxa"/>
            <w:shd w:val="clear" w:color="auto" w:fill="DEEAF6" w:themeFill="accent1" w:themeFillTint="33"/>
          </w:tcPr>
          <w:p w:rsidR="00B536C9" w:rsidRDefault="00B536C9" w:rsidP="00B536C9">
            <w:pPr>
              <w:pStyle w:val="Sinespaciado"/>
              <w:jc w:val="both"/>
              <w:rPr>
                <w:b/>
                <w:bCs/>
              </w:rPr>
            </w:pPr>
            <w:r w:rsidRPr="00860B31">
              <w:rPr>
                <w:b/>
                <w:bCs/>
              </w:rPr>
              <w:t>OBJETIVO DE APRENDIZAJE DE LA UNIDAD 1</w:t>
            </w:r>
            <w:r w:rsidR="006832B1">
              <w:rPr>
                <w:b/>
                <w:bCs/>
              </w:rPr>
              <w:t xml:space="preserve"> </w:t>
            </w:r>
          </w:p>
          <w:p w:rsidR="00B536C9" w:rsidRPr="00860B31" w:rsidRDefault="00B536C9" w:rsidP="00B536C9">
            <w:pPr>
              <w:pStyle w:val="Sinespaciado"/>
              <w:jc w:val="both"/>
              <w:rPr>
                <w:b/>
                <w:bCs/>
              </w:rPr>
            </w:pPr>
          </w:p>
        </w:tc>
        <w:tc>
          <w:tcPr>
            <w:tcW w:w="5763" w:type="dxa"/>
          </w:tcPr>
          <w:p w:rsidR="006832B1" w:rsidRPr="00F82990" w:rsidRDefault="006832B1" w:rsidP="006832B1">
            <w:pPr>
              <w:tabs>
                <w:tab w:val="left" w:pos="3375"/>
              </w:tabs>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HABILIDADES MOTRICES </w:t>
            </w:r>
            <w:r w:rsidRPr="00F82990">
              <w:rPr>
                <w:rFonts w:asciiTheme="minorHAnsi" w:hAnsiTheme="minorHAnsi" w:cstheme="minorHAnsi"/>
              </w:rPr>
              <w:t>(OA1)</w:t>
            </w:r>
            <w:r>
              <w:rPr>
                <w:rFonts w:asciiTheme="minorHAnsi" w:hAnsiTheme="minorHAnsi" w:cstheme="minorHAnsi"/>
              </w:rPr>
              <w:tab/>
            </w:r>
          </w:p>
          <w:p w:rsidR="00B536C9" w:rsidRPr="009D7C6B" w:rsidRDefault="006832B1" w:rsidP="006832B1">
            <w:pPr>
              <w:autoSpaceDE w:val="0"/>
              <w:autoSpaceDN w:val="0"/>
              <w:adjustRightInd w:val="0"/>
              <w:spacing w:after="0" w:line="240" w:lineRule="auto"/>
              <w:rPr>
                <w:rFonts w:asciiTheme="minorHAnsi" w:hAnsiTheme="minorHAnsi" w:cstheme="minorHAnsi"/>
              </w:rPr>
            </w:pPr>
            <w:r w:rsidRPr="00F82990">
              <w:rPr>
                <w:rFonts w:asciiTheme="minorHAnsi" w:hAnsiTheme="minorHAnsi" w:cstheme="minorHAnsi"/>
              </w:rPr>
              <w:t>Demostrar habilidades motrices básicas de locomoción, manipulación y estabilidad en una variedad de juegos y actividades físicas, como saltar con dos pies en una dirección, caminar y correr alternadamente, lanzar y recoger un balón, caminar sobre una línea manteniendo el control del cuerpo, realizar suspensiones, giros y rodadas o volteos.</w:t>
            </w:r>
          </w:p>
        </w:tc>
      </w:tr>
      <w:tr w:rsidR="00B536C9" w:rsidTr="00CA1A09">
        <w:trPr>
          <w:trHeight w:val="803"/>
        </w:trPr>
        <w:tc>
          <w:tcPr>
            <w:tcW w:w="2669" w:type="dxa"/>
            <w:shd w:val="clear" w:color="auto" w:fill="DEEAF6" w:themeFill="accent1" w:themeFillTint="33"/>
          </w:tcPr>
          <w:p w:rsidR="00B536C9" w:rsidRPr="00860B31" w:rsidRDefault="00B536C9" w:rsidP="00B536C9">
            <w:pPr>
              <w:pStyle w:val="Sinespaciado"/>
              <w:jc w:val="both"/>
              <w:rPr>
                <w:b/>
                <w:bCs/>
              </w:rPr>
            </w:pPr>
            <w:r>
              <w:rPr>
                <w:b/>
                <w:bCs/>
              </w:rPr>
              <w:t xml:space="preserve">MOTIVACIÓN </w:t>
            </w:r>
          </w:p>
        </w:tc>
        <w:tc>
          <w:tcPr>
            <w:tcW w:w="5763" w:type="dxa"/>
          </w:tcPr>
          <w:p w:rsidR="006832B1" w:rsidRPr="00A85529" w:rsidRDefault="006832B1" w:rsidP="006832B1">
            <w:pPr>
              <w:pStyle w:val="Sinespaciado"/>
              <w:jc w:val="both"/>
              <w:rPr>
                <w:rFonts w:asciiTheme="minorHAnsi" w:eastAsiaTheme="minorHAnsi" w:hAnsiTheme="minorHAnsi" w:cstheme="minorHAnsi"/>
              </w:rPr>
            </w:pPr>
            <w:r w:rsidRPr="00A85529">
              <w:rPr>
                <w:rFonts w:asciiTheme="minorHAnsi" w:eastAsiaTheme="minorHAnsi" w:hAnsiTheme="minorHAnsi" w:cstheme="minorHAnsi"/>
              </w:rPr>
              <w:t>Compartir actividades en familia y recuperar el juego como medio de aprendizaje.</w:t>
            </w:r>
          </w:p>
          <w:p w:rsidR="00B536C9" w:rsidRPr="00FE2379" w:rsidRDefault="00B536C9" w:rsidP="00B536C9">
            <w:pPr>
              <w:pStyle w:val="Sinespaciado"/>
              <w:jc w:val="both"/>
              <w:rPr>
                <w:rFonts w:asciiTheme="minorHAnsi" w:hAnsiTheme="minorHAnsi" w:cstheme="minorHAnsi"/>
                <w:sz w:val="24"/>
                <w:szCs w:val="24"/>
              </w:rPr>
            </w:pPr>
          </w:p>
        </w:tc>
      </w:tr>
      <w:tr w:rsidR="00B536C9" w:rsidTr="00CA1A09">
        <w:trPr>
          <w:trHeight w:val="1513"/>
        </w:trPr>
        <w:tc>
          <w:tcPr>
            <w:tcW w:w="2669" w:type="dxa"/>
            <w:shd w:val="clear" w:color="auto" w:fill="DEEAF6" w:themeFill="accent1" w:themeFillTint="33"/>
          </w:tcPr>
          <w:p w:rsidR="00B536C9" w:rsidRDefault="00B536C9" w:rsidP="00B536C9">
            <w:pPr>
              <w:pStyle w:val="Sinespaciado"/>
              <w:jc w:val="both"/>
              <w:rPr>
                <w:b/>
                <w:bCs/>
              </w:rPr>
            </w:pPr>
            <w:r w:rsidRPr="009E3522">
              <w:rPr>
                <w:b/>
                <w:bCs/>
              </w:rPr>
              <w:t>ACTIVIDAD</w:t>
            </w:r>
            <w:r>
              <w:rPr>
                <w:b/>
                <w:bCs/>
              </w:rPr>
              <w:t xml:space="preserve">(ES) Y RECURSOS PEDAGÓGICOS </w:t>
            </w:r>
          </w:p>
          <w:p w:rsidR="00B536C9" w:rsidRDefault="00B536C9" w:rsidP="00B536C9">
            <w:pPr>
              <w:pStyle w:val="Sinespaciado"/>
              <w:jc w:val="both"/>
              <w:rPr>
                <w:b/>
                <w:bCs/>
              </w:rPr>
            </w:pPr>
          </w:p>
          <w:p w:rsidR="00B536C9" w:rsidRPr="009E3522" w:rsidRDefault="00B536C9" w:rsidP="00B536C9">
            <w:pPr>
              <w:pStyle w:val="Sinespaciado"/>
              <w:jc w:val="both"/>
              <w:rPr>
                <w:b/>
                <w:bCs/>
              </w:rPr>
            </w:pPr>
          </w:p>
        </w:tc>
        <w:tc>
          <w:tcPr>
            <w:tcW w:w="5763" w:type="dxa"/>
          </w:tcPr>
          <w:p w:rsidR="00457F40" w:rsidRPr="00A10E80" w:rsidRDefault="00A10E80" w:rsidP="00B536C9">
            <w:pPr>
              <w:pStyle w:val="Prrafodelista"/>
              <w:ind w:left="0"/>
              <w:jc w:val="both"/>
              <w:rPr>
                <w:rFonts w:asciiTheme="minorHAnsi" w:hAnsiTheme="minorHAnsi" w:cstheme="minorHAnsi"/>
                <w:sz w:val="24"/>
                <w:szCs w:val="24"/>
                <w:lang w:val="es-ES" w:eastAsia="es-ES"/>
              </w:rPr>
            </w:pPr>
            <w:r w:rsidRPr="00A10E80">
              <w:rPr>
                <w:rFonts w:asciiTheme="minorHAnsi" w:hAnsiTheme="minorHAnsi" w:cstheme="minorHAnsi"/>
              </w:rPr>
              <w:t>1.</w:t>
            </w:r>
            <w:r>
              <w:rPr>
                <w:rFonts w:asciiTheme="minorHAnsi" w:hAnsiTheme="minorHAnsi" w:cstheme="minorHAnsi"/>
                <w:sz w:val="24"/>
                <w:szCs w:val="24"/>
                <w:lang w:val="es-ES" w:eastAsia="es-ES"/>
              </w:rPr>
              <w:t xml:space="preserve"> </w:t>
            </w:r>
            <w:r w:rsidRPr="00A10E80">
              <w:rPr>
                <w:rFonts w:asciiTheme="minorHAnsi" w:hAnsiTheme="minorHAnsi" w:cstheme="minorHAnsi"/>
              </w:rPr>
              <w:t>Explorar desplazamientos en equilibrio. Vamos colocar en el piso varias hojas de papel haciendo un camino en línea recta. En la cuales el niño deberá caminar sin pisar fuera de las hojas. Lo realzara hacia adelante y atrás, hacia la derecha e izquierda. Se puede variar la forma y altura del camino</w:t>
            </w:r>
            <w:r>
              <w:rPr>
                <w:rFonts w:asciiTheme="minorHAnsi" w:hAnsiTheme="minorHAnsi" w:cstheme="minorHAnsi"/>
                <w:sz w:val="24"/>
                <w:szCs w:val="24"/>
                <w:lang w:val="es-ES" w:eastAsia="es-ES"/>
              </w:rPr>
              <w:t xml:space="preserve"> </w:t>
            </w:r>
            <w:r w:rsidRPr="00A10E80">
              <w:rPr>
                <w:rFonts w:asciiTheme="minorHAnsi" w:hAnsiTheme="minorHAnsi" w:cstheme="minorHAnsi"/>
                <w:i/>
                <w:u w:val="single"/>
              </w:rPr>
              <w:t>Materiales:</w:t>
            </w:r>
            <w:r>
              <w:rPr>
                <w:rFonts w:asciiTheme="minorHAnsi" w:hAnsiTheme="minorHAnsi" w:cstheme="minorHAnsi"/>
              </w:rPr>
              <w:t xml:space="preserve"> Hojas de papel.</w:t>
            </w:r>
          </w:p>
          <w:p w:rsidR="00A10E80" w:rsidRDefault="00A10E80" w:rsidP="00B536C9">
            <w:pPr>
              <w:pStyle w:val="Prrafodelista"/>
              <w:ind w:left="0"/>
              <w:jc w:val="both"/>
              <w:rPr>
                <w:rFonts w:asciiTheme="minorHAnsi" w:hAnsiTheme="minorHAnsi" w:cstheme="minorHAnsi"/>
                <w:sz w:val="24"/>
                <w:szCs w:val="24"/>
                <w:lang w:val="es-ES" w:eastAsia="es-ES"/>
              </w:rPr>
            </w:pPr>
          </w:p>
          <w:p w:rsidR="003C3ADA" w:rsidRPr="00A10E80" w:rsidRDefault="00A10E80" w:rsidP="003C3ADA">
            <w:pPr>
              <w:pStyle w:val="Prrafodelista"/>
              <w:ind w:left="0"/>
              <w:jc w:val="both"/>
              <w:rPr>
                <w:rFonts w:asciiTheme="minorHAnsi" w:hAnsiTheme="minorHAnsi" w:cstheme="minorHAnsi"/>
                <w:sz w:val="24"/>
                <w:szCs w:val="24"/>
                <w:lang w:val="es-ES" w:eastAsia="es-ES"/>
              </w:rPr>
            </w:pPr>
            <w:r>
              <w:rPr>
                <w:rFonts w:asciiTheme="minorHAnsi" w:hAnsiTheme="minorHAnsi" w:cstheme="minorHAnsi"/>
                <w:sz w:val="24"/>
                <w:szCs w:val="24"/>
                <w:lang w:val="es-ES" w:eastAsia="es-ES"/>
              </w:rPr>
              <w:t>2.</w:t>
            </w:r>
            <w:r w:rsidRPr="00A10E80">
              <w:rPr>
                <w:rFonts w:asciiTheme="minorHAnsi" w:hAnsiTheme="minorHAnsi" w:cstheme="minorHAnsi"/>
              </w:rPr>
              <w:t xml:space="preserve"> Interiorizar</w:t>
            </w:r>
            <w:r w:rsidR="00C911C6" w:rsidRPr="00A10E80">
              <w:rPr>
                <w:rFonts w:asciiTheme="minorHAnsi" w:hAnsiTheme="minorHAnsi" w:cstheme="minorHAnsi"/>
              </w:rPr>
              <w:t xml:space="preserve"> la Derecha y la izquierda</w:t>
            </w:r>
            <w:r>
              <w:rPr>
                <w:rFonts w:asciiTheme="minorHAnsi" w:hAnsiTheme="minorHAnsi" w:cstheme="minorHAnsi"/>
              </w:rPr>
              <w:t>. So</w:t>
            </w:r>
            <w:r w:rsidR="003C3ADA">
              <w:rPr>
                <w:rFonts w:asciiTheme="minorHAnsi" w:hAnsiTheme="minorHAnsi" w:cstheme="minorHAnsi"/>
              </w:rPr>
              <w:t>bre una hoja de papel de diario</w:t>
            </w:r>
            <w:r>
              <w:rPr>
                <w:rFonts w:asciiTheme="minorHAnsi" w:hAnsiTheme="minorHAnsi" w:cstheme="minorHAnsi"/>
              </w:rPr>
              <w:t xml:space="preserve"> Vamos a marcar 4 flechas. (Adelante, atrás, derecha e izquierda</w:t>
            </w:r>
            <w:r w:rsidR="003C3ADA">
              <w:rPr>
                <w:rFonts w:asciiTheme="minorHAnsi" w:hAnsiTheme="minorHAnsi" w:cstheme="minorHAnsi"/>
              </w:rPr>
              <w:t>). El niño deberá saltar en la dirección señala. Podemos variar en el salto con un pie, pie junto con manos.</w:t>
            </w:r>
            <w:r w:rsidR="003C3ADA" w:rsidRPr="00A10E80">
              <w:rPr>
                <w:rFonts w:asciiTheme="minorHAnsi" w:hAnsiTheme="minorHAnsi" w:cstheme="minorHAnsi"/>
                <w:i/>
                <w:u w:val="single"/>
              </w:rPr>
              <w:t xml:space="preserve"> </w:t>
            </w:r>
            <w:r w:rsidR="003C3ADA" w:rsidRPr="00A10E80">
              <w:rPr>
                <w:rFonts w:asciiTheme="minorHAnsi" w:hAnsiTheme="minorHAnsi" w:cstheme="minorHAnsi"/>
                <w:i/>
                <w:u w:val="single"/>
              </w:rPr>
              <w:t>Materiales:</w:t>
            </w:r>
            <w:r w:rsidR="003C3ADA">
              <w:rPr>
                <w:rFonts w:asciiTheme="minorHAnsi" w:hAnsiTheme="minorHAnsi" w:cstheme="minorHAnsi"/>
              </w:rPr>
              <w:t xml:space="preserve"> Hojas de papel de diario.</w:t>
            </w:r>
          </w:p>
          <w:p w:rsidR="00C911C6" w:rsidRPr="00A10E80" w:rsidRDefault="00C911C6" w:rsidP="00B536C9">
            <w:pPr>
              <w:pStyle w:val="Prrafodelista"/>
              <w:ind w:left="0"/>
              <w:jc w:val="both"/>
              <w:rPr>
                <w:rFonts w:asciiTheme="minorHAnsi" w:hAnsiTheme="minorHAnsi" w:cstheme="minorHAnsi"/>
              </w:rPr>
            </w:pPr>
          </w:p>
          <w:p w:rsidR="00A10E80" w:rsidRPr="00FE2379" w:rsidRDefault="00A10E80" w:rsidP="00B536C9">
            <w:pPr>
              <w:pStyle w:val="Prrafodelista"/>
              <w:ind w:left="0"/>
              <w:jc w:val="both"/>
              <w:rPr>
                <w:rFonts w:asciiTheme="minorHAnsi" w:hAnsiTheme="minorHAnsi" w:cstheme="minorHAnsi"/>
                <w:sz w:val="24"/>
                <w:szCs w:val="24"/>
                <w:lang w:val="es-ES" w:eastAsia="es-ES"/>
              </w:rPr>
            </w:pPr>
          </w:p>
        </w:tc>
      </w:tr>
      <w:tr w:rsidR="00B536C9" w:rsidTr="00CA1A09">
        <w:trPr>
          <w:trHeight w:val="1225"/>
        </w:trPr>
        <w:tc>
          <w:tcPr>
            <w:tcW w:w="2669" w:type="dxa"/>
            <w:shd w:val="clear" w:color="auto" w:fill="DEEAF6" w:themeFill="accent1" w:themeFillTint="33"/>
          </w:tcPr>
          <w:p w:rsidR="00B536C9" w:rsidRDefault="00B536C9" w:rsidP="00B536C9">
            <w:pPr>
              <w:pStyle w:val="Sinespaciado"/>
              <w:jc w:val="both"/>
              <w:rPr>
                <w:b/>
                <w:bCs/>
              </w:rPr>
            </w:pPr>
            <w:r w:rsidRPr="009E3522">
              <w:rPr>
                <w:b/>
                <w:bCs/>
              </w:rPr>
              <w:t>EVALUACIÓN</w:t>
            </w:r>
            <w:r w:rsidR="00E95772">
              <w:rPr>
                <w:b/>
                <w:bCs/>
              </w:rPr>
              <w:t xml:space="preserve"> FORMATIVA</w:t>
            </w:r>
          </w:p>
          <w:p w:rsidR="00B536C9" w:rsidRDefault="00B536C9" w:rsidP="00B536C9">
            <w:pPr>
              <w:pStyle w:val="Sinespaciado"/>
              <w:jc w:val="both"/>
              <w:rPr>
                <w:b/>
                <w:bCs/>
              </w:rPr>
            </w:pPr>
          </w:p>
          <w:p w:rsidR="00B536C9" w:rsidRDefault="00B536C9" w:rsidP="00B536C9">
            <w:pPr>
              <w:pStyle w:val="Sinespaciado"/>
              <w:jc w:val="both"/>
              <w:rPr>
                <w:b/>
                <w:bCs/>
              </w:rPr>
            </w:pPr>
          </w:p>
          <w:p w:rsidR="00B536C9" w:rsidRPr="009E3522" w:rsidRDefault="00B536C9" w:rsidP="00B536C9">
            <w:pPr>
              <w:pStyle w:val="Sinespaciado"/>
              <w:jc w:val="both"/>
              <w:rPr>
                <w:b/>
                <w:bCs/>
              </w:rPr>
            </w:pPr>
          </w:p>
        </w:tc>
        <w:tc>
          <w:tcPr>
            <w:tcW w:w="5763" w:type="dxa"/>
          </w:tcPr>
          <w:p w:rsidR="009657E9" w:rsidRPr="00FE2379" w:rsidRDefault="009657E9" w:rsidP="006832B1">
            <w:pPr>
              <w:pStyle w:val="Sinespaciado"/>
              <w:jc w:val="both"/>
              <w:rPr>
                <w:rFonts w:asciiTheme="minorHAnsi" w:hAnsiTheme="minorHAnsi" w:cstheme="minorHAnsi"/>
                <w:sz w:val="24"/>
                <w:szCs w:val="24"/>
              </w:rPr>
            </w:pPr>
          </w:p>
        </w:tc>
      </w:tr>
      <w:tr w:rsidR="00B536C9" w:rsidTr="00E95772">
        <w:trPr>
          <w:trHeight w:val="707"/>
        </w:trPr>
        <w:tc>
          <w:tcPr>
            <w:tcW w:w="2669" w:type="dxa"/>
            <w:shd w:val="clear" w:color="auto" w:fill="DEEAF6" w:themeFill="accent1" w:themeFillTint="33"/>
          </w:tcPr>
          <w:p w:rsidR="00B536C9" w:rsidRPr="009E3522" w:rsidRDefault="00B536C9" w:rsidP="00B536C9">
            <w:pPr>
              <w:pStyle w:val="Sinespaciado"/>
              <w:jc w:val="both"/>
              <w:rPr>
                <w:b/>
                <w:bCs/>
              </w:rPr>
            </w:pPr>
            <w:r>
              <w:rPr>
                <w:b/>
                <w:bCs/>
              </w:rPr>
              <w:t>ESTE MÓDULO DEBE SER ENVIADO AL SIGUIENTE CORREO ELECTRÓNICO</w:t>
            </w:r>
          </w:p>
        </w:tc>
        <w:tc>
          <w:tcPr>
            <w:tcW w:w="5763" w:type="dxa"/>
          </w:tcPr>
          <w:p w:rsidR="006832B1" w:rsidRPr="009D7C6B" w:rsidRDefault="00B536C9" w:rsidP="006832B1">
            <w:pPr>
              <w:pStyle w:val="Sinespaciado"/>
              <w:jc w:val="both"/>
              <w:rPr>
                <w:rFonts w:asciiTheme="minorHAnsi" w:hAnsiTheme="minorHAnsi" w:cstheme="minorHAnsi"/>
              </w:rPr>
            </w:pPr>
            <w:r>
              <w:rPr>
                <w:rFonts w:asciiTheme="minorHAnsi" w:hAnsiTheme="minorHAnsi" w:cstheme="minorHAnsi"/>
              </w:rPr>
              <w:t xml:space="preserve"> </w:t>
            </w:r>
          </w:p>
          <w:p w:rsidR="00B536C9" w:rsidRPr="009D7C6B" w:rsidRDefault="00B536C9" w:rsidP="00B536C9">
            <w:pPr>
              <w:pStyle w:val="Sinespaciado"/>
              <w:jc w:val="both"/>
              <w:rPr>
                <w:rFonts w:asciiTheme="minorHAnsi" w:hAnsiTheme="minorHAnsi" w:cstheme="minorHAnsi"/>
              </w:rPr>
            </w:pPr>
          </w:p>
        </w:tc>
      </w:tr>
    </w:tbl>
    <w:p w:rsidR="00B355EE" w:rsidRDefault="00B355EE" w:rsidP="00B355EE"/>
    <w:p w:rsidR="00FE2379" w:rsidRDefault="00FE2379" w:rsidP="00B355EE">
      <w:pPr>
        <w:rPr>
          <w:b/>
        </w:rPr>
      </w:pPr>
      <w:r w:rsidRPr="00F43CB3">
        <w:rPr>
          <w:b/>
        </w:rPr>
        <w:t xml:space="preserve"> </w:t>
      </w:r>
    </w:p>
    <w:p w:rsidR="006832B1" w:rsidRDefault="006832B1" w:rsidP="00B355EE">
      <w:pPr>
        <w:rPr>
          <w:b/>
        </w:rPr>
      </w:pPr>
    </w:p>
    <w:p w:rsidR="006832B1" w:rsidRDefault="006832B1" w:rsidP="00B355EE">
      <w:pPr>
        <w:rPr>
          <w:b/>
        </w:rPr>
      </w:pPr>
    </w:p>
    <w:p w:rsidR="006832B1" w:rsidRDefault="006832B1" w:rsidP="00B355EE">
      <w:pPr>
        <w:rPr>
          <w:b/>
        </w:rPr>
      </w:pPr>
    </w:p>
    <w:p w:rsidR="006832B1" w:rsidRDefault="006832B1" w:rsidP="00B355EE">
      <w:pPr>
        <w:rPr>
          <w:b/>
        </w:rPr>
      </w:pPr>
    </w:p>
    <w:p w:rsidR="006832B1" w:rsidRDefault="006832B1" w:rsidP="00B355EE">
      <w:pPr>
        <w:rPr>
          <w:b/>
        </w:rPr>
      </w:pPr>
    </w:p>
    <w:p w:rsidR="006832B1" w:rsidRDefault="006832B1" w:rsidP="006832B1">
      <w:pPr>
        <w:pStyle w:val="Sinespaciado"/>
        <w:jc w:val="both"/>
      </w:pPr>
    </w:p>
    <w:tbl>
      <w:tblPr>
        <w:tblStyle w:val="Tablaconcuadrcula"/>
        <w:tblW w:w="0" w:type="auto"/>
        <w:tblLook w:val="04A0" w:firstRow="1" w:lastRow="0" w:firstColumn="1" w:lastColumn="0" w:noHBand="0" w:noVBand="1"/>
      </w:tblPr>
      <w:tblGrid>
        <w:gridCol w:w="2669"/>
        <w:gridCol w:w="5763"/>
      </w:tblGrid>
      <w:tr w:rsidR="006832B1" w:rsidTr="00386A20">
        <w:trPr>
          <w:trHeight w:val="224"/>
        </w:trPr>
        <w:tc>
          <w:tcPr>
            <w:tcW w:w="2669" w:type="dxa"/>
            <w:shd w:val="clear" w:color="auto" w:fill="DEEAF6" w:themeFill="accent1" w:themeFillTint="33"/>
          </w:tcPr>
          <w:p w:rsidR="006832B1" w:rsidRPr="00860B31" w:rsidRDefault="006832B1" w:rsidP="00386A20">
            <w:pPr>
              <w:pStyle w:val="Sinespaciado"/>
              <w:jc w:val="both"/>
              <w:rPr>
                <w:b/>
                <w:bCs/>
              </w:rPr>
            </w:pPr>
            <w:r w:rsidRPr="00860B31">
              <w:rPr>
                <w:b/>
                <w:bCs/>
              </w:rPr>
              <w:t xml:space="preserve">ASIGNATURA </w:t>
            </w:r>
            <w:r>
              <w:rPr>
                <w:b/>
                <w:bCs/>
              </w:rPr>
              <w:t>/CURSO</w:t>
            </w:r>
          </w:p>
        </w:tc>
        <w:tc>
          <w:tcPr>
            <w:tcW w:w="5763" w:type="dxa"/>
          </w:tcPr>
          <w:p w:rsidR="006832B1" w:rsidRPr="009D7C6B" w:rsidRDefault="006832B1" w:rsidP="006832B1">
            <w:pPr>
              <w:pStyle w:val="Sinespaciado"/>
              <w:tabs>
                <w:tab w:val="left" w:pos="3360"/>
              </w:tabs>
              <w:rPr>
                <w:rFonts w:asciiTheme="minorHAnsi" w:hAnsiTheme="minorHAnsi" w:cstheme="minorHAnsi"/>
              </w:rPr>
            </w:pPr>
            <w:r>
              <w:rPr>
                <w:rFonts w:asciiTheme="minorHAnsi" w:hAnsiTheme="minorHAnsi" w:cstheme="minorHAnsi"/>
              </w:rPr>
              <w:t xml:space="preserve">Taller de educación física /Kínder </w:t>
            </w:r>
            <w:r>
              <w:rPr>
                <w:rFonts w:asciiTheme="minorHAnsi" w:hAnsiTheme="minorHAnsi" w:cstheme="minorHAnsi"/>
              </w:rPr>
              <w:tab/>
              <w:t xml:space="preserve"> </w:t>
            </w:r>
          </w:p>
        </w:tc>
      </w:tr>
      <w:tr w:rsidR="006832B1" w:rsidTr="00386A20">
        <w:trPr>
          <w:trHeight w:val="384"/>
        </w:trPr>
        <w:tc>
          <w:tcPr>
            <w:tcW w:w="2669" w:type="dxa"/>
            <w:shd w:val="clear" w:color="auto" w:fill="DEEAF6" w:themeFill="accent1" w:themeFillTint="33"/>
          </w:tcPr>
          <w:p w:rsidR="006832B1" w:rsidRDefault="006832B1" w:rsidP="00386A20">
            <w:pPr>
              <w:pStyle w:val="Sinespaciado"/>
              <w:jc w:val="both"/>
              <w:rPr>
                <w:b/>
                <w:bCs/>
              </w:rPr>
            </w:pPr>
            <w:r>
              <w:rPr>
                <w:b/>
                <w:bCs/>
              </w:rPr>
              <w:t>NOMBRE DEL PROFESOR/A</w:t>
            </w:r>
          </w:p>
          <w:p w:rsidR="006832B1" w:rsidRPr="00860B31" w:rsidRDefault="006832B1" w:rsidP="00386A20">
            <w:pPr>
              <w:pStyle w:val="Sinespaciado"/>
              <w:jc w:val="both"/>
              <w:rPr>
                <w:b/>
                <w:bCs/>
              </w:rPr>
            </w:pPr>
          </w:p>
        </w:tc>
        <w:tc>
          <w:tcPr>
            <w:tcW w:w="5763" w:type="dxa"/>
          </w:tcPr>
          <w:p w:rsidR="006832B1" w:rsidRPr="009D7C6B" w:rsidRDefault="006832B1" w:rsidP="00386A20">
            <w:pPr>
              <w:pStyle w:val="Sinespaciado"/>
              <w:jc w:val="both"/>
              <w:rPr>
                <w:rFonts w:asciiTheme="minorHAnsi" w:hAnsiTheme="minorHAnsi" w:cstheme="minorHAnsi"/>
              </w:rPr>
            </w:pPr>
            <w:r>
              <w:rPr>
                <w:rFonts w:asciiTheme="minorHAnsi" w:hAnsiTheme="minorHAnsi" w:cstheme="minorHAnsi"/>
              </w:rPr>
              <w:t>Juan Medina Allendes</w:t>
            </w:r>
          </w:p>
        </w:tc>
      </w:tr>
      <w:tr w:rsidR="006832B1" w:rsidTr="00386A20">
        <w:trPr>
          <w:trHeight w:val="320"/>
        </w:trPr>
        <w:tc>
          <w:tcPr>
            <w:tcW w:w="2669" w:type="dxa"/>
            <w:shd w:val="clear" w:color="auto" w:fill="DEEAF6" w:themeFill="accent1" w:themeFillTint="33"/>
          </w:tcPr>
          <w:p w:rsidR="006832B1" w:rsidRPr="00860B31" w:rsidRDefault="006832B1" w:rsidP="00386A20">
            <w:pPr>
              <w:pStyle w:val="Sinespaciado"/>
              <w:jc w:val="both"/>
              <w:rPr>
                <w:b/>
                <w:bCs/>
              </w:rPr>
            </w:pPr>
            <w:r>
              <w:rPr>
                <w:b/>
                <w:bCs/>
              </w:rPr>
              <w:t>CONTENIDO</w:t>
            </w:r>
          </w:p>
        </w:tc>
        <w:tc>
          <w:tcPr>
            <w:tcW w:w="5763" w:type="dxa"/>
          </w:tcPr>
          <w:p w:rsidR="006832B1" w:rsidRPr="009D7C6B" w:rsidRDefault="006832B1" w:rsidP="00386A20">
            <w:pPr>
              <w:pStyle w:val="Sinespaciado"/>
              <w:jc w:val="both"/>
              <w:rPr>
                <w:rFonts w:asciiTheme="minorHAnsi" w:hAnsiTheme="minorHAnsi" w:cstheme="minorHAnsi"/>
              </w:rPr>
            </w:pPr>
            <w:r>
              <w:rPr>
                <w:rFonts w:asciiTheme="minorHAnsi" w:hAnsiTheme="minorHAnsi" w:cstheme="minorHAnsi"/>
              </w:rPr>
              <w:t xml:space="preserve">Psicomotricidad </w:t>
            </w:r>
          </w:p>
        </w:tc>
      </w:tr>
      <w:tr w:rsidR="006832B1" w:rsidTr="00386A20">
        <w:trPr>
          <w:trHeight w:val="551"/>
        </w:trPr>
        <w:tc>
          <w:tcPr>
            <w:tcW w:w="2669" w:type="dxa"/>
            <w:shd w:val="clear" w:color="auto" w:fill="DEEAF6" w:themeFill="accent1" w:themeFillTint="33"/>
          </w:tcPr>
          <w:p w:rsidR="006832B1" w:rsidRDefault="006832B1" w:rsidP="00386A20">
            <w:pPr>
              <w:pStyle w:val="Sinespaciado"/>
              <w:jc w:val="both"/>
              <w:rPr>
                <w:b/>
                <w:bCs/>
              </w:rPr>
            </w:pPr>
            <w:r w:rsidRPr="00860B31">
              <w:rPr>
                <w:b/>
                <w:bCs/>
              </w:rPr>
              <w:t>OBJETIVO DE APRENDIZAJE DE LA UNIDAD 1</w:t>
            </w:r>
            <w:r>
              <w:rPr>
                <w:b/>
                <w:bCs/>
              </w:rPr>
              <w:t xml:space="preserve"> </w:t>
            </w:r>
          </w:p>
          <w:p w:rsidR="006832B1" w:rsidRPr="00860B31" w:rsidRDefault="006832B1" w:rsidP="00386A20">
            <w:pPr>
              <w:pStyle w:val="Sinespaciado"/>
              <w:jc w:val="both"/>
              <w:rPr>
                <w:b/>
                <w:bCs/>
              </w:rPr>
            </w:pPr>
          </w:p>
        </w:tc>
        <w:tc>
          <w:tcPr>
            <w:tcW w:w="5763" w:type="dxa"/>
          </w:tcPr>
          <w:p w:rsidR="006832B1" w:rsidRPr="00F82990" w:rsidRDefault="006832B1" w:rsidP="006832B1">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HABILIDADES MOTRICES </w:t>
            </w:r>
            <w:r w:rsidRPr="00F82990">
              <w:rPr>
                <w:rFonts w:asciiTheme="minorHAnsi" w:hAnsiTheme="minorHAnsi" w:cstheme="minorHAnsi"/>
              </w:rPr>
              <w:t>(OA1)</w:t>
            </w:r>
          </w:p>
          <w:p w:rsidR="006832B1" w:rsidRPr="009D7C6B" w:rsidRDefault="006832B1" w:rsidP="006832B1">
            <w:pPr>
              <w:pStyle w:val="Sinespaciado"/>
              <w:jc w:val="both"/>
              <w:rPr>
                <w:rFonts w:asciiTheme="minorHAnsi" w:hAnsiTheme="minorHAnsi" w:cstheme="minorHAnsi"/>
              </w:rPr>
            </w:pPr>
            <w:r w:rsidRPr="00F82990">
              <w:rPr>
                <w:rFonts w:asciiTheme="minorHAnsi" w:hAnsiTheme="minorHAnsi" w:cstheme="minorHAnsi"/>
              </w:rPr>
              <w:t>Demostrar habilidades motrices básicas de locomoción, manipulación y estabilidad en una variedad de juegos y actividades físicas, como saltar con dos pies en una dirección, caminar y correr alternadamente, lanzar y recoger un balón, caminar sobre una línea manteniendo el control del cuerpo, realizar suspensiones, giros y rodadas o volteos.</w:t>
            </w:r>
          </w:p>
        </w:tc>
      </w:tr>
      <w:tr w:rsidR="006832B1" w:rsidTr="00386A20">
        <w:trPr>
          <w:trHeight w:val="803"/>
        </w:trPr>
        <w:tc>
          <w:tcPr>
            <w:tcW w:w="2669" w:type="dxa"/>
            <w:shd w:val="clear" w:color="auto" w:fill="DEEAF6" w:themeFill="accent1" w:themeFillTint="33"/>
          </w:tcPr>
          <w:p w:rsidR="006832B1" w:rsidRPr="00860B31" w:rsidRDefault="006832B1" w:rsidP="00386A20">
            <w:pPr>
              <w:pStyle w:val="Sinespaciado"/>
              <w:jc w:val="both"/>
              <w:rPr>
                <w:b/>
                <w:bCs/>
              </w:rPr>
            </w:pPr>
            <w:r>
              <w:rPr>
                <w:b/>
                <w:bCs/>
              </w:rPr>
              <w:t xml:space="preserve">MOTIVACIÓN </w:t>
            </w:r>
          </w:p>
        </w:tc>
        <w:tc>
          <w:tcPr>
            <w:tcW w:w="5763" w:type="dxa"/>
          </w:tcPr>
          <w:p w:rsidR="006832B1" w:rsidRPr="00FE2379" w:rsidRDefault="006832B1" w:rsidP="00386A20">
            <w:pPr>
              <w:pStyle w:val="Sinespaciado"/>
              <w:jc w:val="both"/>
              <w:rPr>
                <w:rFonts w:asciiTheme="minorHAnsi" w:hAnsiTheme="minorHAnsi" w:cstheme="minorHAnsi"/>
                <w:sz w:val="24"/>
                <w:szCs w:val="24"/>
              </w:rPr>
            </w:pPr>
          </w:p>
        </w:tc>
      </w:tr>
      <w:tr w:rsidR="006832B1" w:rsidTr="00386A20">
        <w:trPr>
          <w:trHeight w:val="1513"/>
        </w:trPr>
        <w:tc>
          <w:tcPr>
            <w:tcW w:w="2669" w:type="dxa"/>
            <w:shd w:val="clear" w:color="auto" w:fill="DEEAF6" w:themeFill="accent1" w:themeFillTint="33"/>
          </w:tcPr>
          <w:p w:rsidR="006832B1" w:rsidRDefault="006832B1" w:rsidP="00386A20">
            <w:pPr>
              <w:pStyle w:val="Sinespaciado"/>
              <w:jc w:val="both"/>
              <w:rPr>
                <w:b/>
                <w:bCs/>
              </w:rPr>
            </w:pPr>
            <w:r w:rsidRPr="009E3522">
              <w:rPr>
                <w:b/>
                <w:bCs/>
              </w:rPr>
              <w:t>ACTIVIDAD</w:t>
            </w:r>
            <w:r>
              <w:rPr>
                <w:b/>
                <w:bCs/>
              </w:rPr>
              <w:t xml:space="preserve">(ES) Y RECURSOS PEDAGÓGICOS </w:t>
            </w:r>
          </w:p>
          <w:p w:rsidR="006832B1" w:rsidRDefault="006832B1" w:rsidP="00386A20">
            <w:pPr>
              <w:pStyle w:val="Sinespaciado"/>
              <w:jc w:val="both"/>
              <w:rPr>
                <w:b/>
                <w:bCs/>
              </w:rPr>
            </w:pPr>
          </w:p>
          <w:p w:rsidR="006832B1" w:rsidRPr="009E3522" w:rsidRDefault="006832B1" w:rsidP="00386A20">
            <w:pPr>
              <w:pStyle w:val="Sinespaciado"/>
              <w:jc w:val="both"/>
              <w:rPr>
                <w:b/>
                <w:bCs/>
              </w:rPr>
            </w:pPr>
          </w:p>
        </w:tc>
        <w:tc>
          <w:tcPr>
            <w:tcW w:w="5763" w:type="dxa"/>
          </w:tcPr>
          <w:p w:rsidR="006832B1" w:rsidRPr="00D730BD" w:rsidRDefault="003C3ADA" w:rsidP="00386A20">
            <w:pPr>
              <w:pStyle w:val="Prrafodelista"/>
              <w:ind w:left="0"/>
              <w:jc w:val="both"/>
              <w:rPr>
                <w:rFonts w:asciiTheme="minorHAnsi" w:eastAsia="Calibri" w:hAnsiTheme="minorHAnsi" w:cstheme="minorHAnsi"/>
              </w:rPr>
            </w:pPr>
            <w:r w:rsidRPr="00A10E80">
              <w:rPr>
                <w:rFonts w:asciiTheme="minorHAnsi" w:eastAsia="Calibri" w:hAnsiTheme="minorHAnsi" w:cstheme="minorHAnsi"/>
              </w:rPr>
              <w:t>1. Controlar</w:t>
            </w:r>
            <w:r w:rsidR="00C911C6" w:rsidRPr="00A10E80">
              <w:rPr>
                <w:rFonts w:asciiTheme="minorHAnsi" w:eastAsia="Calibri" w:hAnsiTheme="minorHAnsi" w:cstheme="minorHAnsi"/>
              </w:rPr>
              <w:t xml:space="preserve"> la </w:t>
            </w:r>
            <w:r w:rsidRPr="00A10E80">
              <w:rPr>
                <w:rFonts w:asciiTheme="minorHAnsi" w:eastAsia="Calibri" w:hAnsiTheme="minorHAnsi" w:cstheme="minorHAnsi"/>
              </w:rPr>
              <w:t>Respiración.</w:t>
            </w:r>
            <w:r>
              <w:rPr>
                <w:rFonts w:asciiTheme="minorHAnsi" w:eastAsia="Calibri" w:hAnsiTheme="minorHAnsi" w:cstheme="minorHAnsi"/>
              </w:rPr>
              <w:t xml:space="preserve"> Soplando una pelota de ping pong puesta en el suelo. Vamos a empujarla en distintas direcciones. Se puede hacer un Circuito sobre la mesa. También jugar en parejas sin que la pelota se caiga. </w:t>
            </w:r>
            <w:r w:rsidR="00D730BD" w:rsidRPr="00A10E80">
              <w:rPr>
                <w:rFonts w:asciiTheme="minorHAnsi" w:hAnsiTheme="minorHAnsi" w:cstheme="minorHAnsi"/>
                <w:i/>
                <w:u w:val="single"/>
              </w:rPr>
              <w:t>Materiales:</w:t>
            </w:r>
            <w:r w:rsidR="00D730BD">
              <w:rPr>
                <w:rFonts w:asciiTheme="minorHAnsi" w:hAnsiTheme="minorHAnsi" w:cstheme="minorHAnsi"/>
                <w:i/>
                <w:u w:val="single"/>
              </w:rPr>
              <w:t xml:space="preserve"> </w:t>
            </w:r>
            <w:r w:rsidR="00D730BD">
              <w:rPr>
                <w:rFonts w:asciiTheme="minorHAnsi" w:hAnsiTheme="minorHAnsi" w:cstheme="minorHAnsi"/>
              </w:rPr>
              <w:t xml:space="preserve">Pelota de ping </w:t>
            </w:r>
            <w:proofErr w:type="gramStart"/>
            <w:r w:rsidR="00D730BD">
              <w:rPr>
                <w:rFonts w:asciiTheme="minorHAnsi" w:hAnsiTheme="minorHAnsi" w:cstheme="minorHAnsi"/>
              </w:rPr>
              <w:t>pong .</w:t>
            </w:r>
            <w:proofErr w:type="gramEnd"/>
          </w:p>
          <w:p w:rsidR="00C911C6" w:rsidRPr="00A10E80" w:rsidRDefault="00C911C6" w:rsidP="00386A20">
            <w:pPr>
              <w:pStyle w:val="Prrafodelista"/>
              <w:ind w:left="0"/>
              <w:jc w:val="both"/>
              <w:rPr>
                <w:rFonts w:asciiTheme="minorHAnsi" w:eastAsia="Calibri" w:hAnsiTheme="minorHAnsi" w:cstheme="minorHAnsi"/>
              </w:rPr>
            </w:pPr>
          </w:p>
          <w:p w:rsidR="00C911C6" w:rsidRPr="00D730BD" w:rsidRDefault="003C3ADA" w:rsidP="00386A20">
            <w:pPr>
              <w:pStyle w:val="Prrafodelista"/>
              <w:ind w:left="0"/>
              <w:jc w:val="both"/>
              <w:rPr>
                <w:rFonts w:asciiTheme="minorHAnsi" w:eastAsia="Calibri" w:hAnsiTheme="minorHAnsi" w:cstheme="minorHAnsi"/>
              </w:rPr>
            </w:pPr>
            <w:r w:rsidRPr="00A10E80">
              <w:rPr>
                <w:rFonts w:asciiTheme="minorHAnsi" w:eastAsia="Calibri" w:hAnsiTheme="minorHAnsi" w:cstheme="minorHAnsi"/>
              </w:rPr>
              <w:t>2. Mejorar</w:t>
            </w:r>
            <w:r w:rsidR="00C911C6" w:rsidRPr="00A10E80">
              <w:rPr>
                <w:rFonts w:asciiTheme="minorHAnsi" w:eastAsia="Calibri" w:hAnsiTheme="minorHAnsi" w:cstheme="minorHAnsi"/>
              </w:rPr>
              <w:t xml:space="preserve"> coordinación ojo pie</w:t>
            </w:r>
            <w:r>
              <w:rPr>
                <w:rFonts w:asciiTheme="minorHAnsi" w:eastAsia="Calibri" w:hAnsiTheme="minorHAnsi" w:cstheme="minorHAnsi"/>
              </w:rPr>
              <w:t xml:space="preserve">. Vamos a empujar la pelota con el pie ida y </w:t>
            </w:r>
            <w:r w:rsidR="00D730BD">
              <w:rPr>
                <w:rFonts w:asciiTheme="minorHAnsi" w:eastAsia="Calibri" w:hAnsiTheme="minorHAnsi" w:cstheme="minorHAnsi"/>
              </w:rPr>
              <w:t>vuelta. Utilizando</w:t>
            </w:r>
            <w:r>
              <w:rPr>
                <w:rFonts w:asciiTheme="minorHAnsi" w:eastAsia="Calibri" w:hAnsiTheme="minorHAnsi" w:cstheme="minorHAnsi"/>
              </w:rPr>
              <w:t xml:space="preserve"> ambos </w:t>
            </w:r>
            <w:r w:rsidR="00D730BD">
              <w:rPr>
                <w:rFonts w:asciiTheme="minorHAnsi" w:eastAsia="Calibri" w:hAnsiTheme="minorHAnsi" w:cstheme="minorHAnsi"/>
              </w:rPr>
              <w:t xml:space="preserve">pies. </w:t>
            </w:r>
            <w:r>
              <w:rPr>
                <w:rFonts w:asciiTheme="minorHAnsi" w:eastAsia="Calibri" w:hAnsiTheme="minorHAnsi" w:cstheme="minorHAnsi"/>
              </w:rPr>
              <w:t>Luego podemos golpear</w:t>
            </w:r>
            <w:r w:rsidR="00D730BD">
              <w:rPr>
                <w:rFonts w:asciiTheme="minorHAnsi" w:eastAsia="Calibri" w:hAnsiTheme="minorHAnsi" w:cstheme="minorHAnsi"/>
              </w:rPr>
              <w:t xml:space="preserve"> sin que caiga. Variante podemos poner un arco y jugar penales.</w:t>
            </w:r>
            <w:r w:rsidR="00D730BD" w:rsidRPr="00A10E80">
              <w:rPr>
                <w:rFonts w:asciiTheme="minorHAnsi" w:hAnsiTheme="minorHAnsi" w:cstheme="minorHAnsi"/>
                <w:i/>
                <w:u w:val="single"/>
              </w:rPr>
              <w:t xml:space="preserve"> </w:t>
            </w:r>
            <w:r w:rsidR="00D730BD" w:rsidRPr="00A10E80">
              <w:rPr>
                <w:rFonts w:asciiTheme="minorHAnsi" w:hAnsiTheme="minorHAnsi" w:cstheme="minorHAnsi"/>
                <w:i/>
                <w:u w:val="single"/>
              </w:rPr>
              <w:t>Materiales:</w:t>
            </w:r>
            <w:r w:rsidR="00D730BD">
              <w:rPr>
                <w:rFonts w:asciiTheme="minorHAnsi" w:hAnsiTheme="minorHAnsi" w:cstheme="minorHAnsi"/>
              </w:rPr>
              <w:t xml:space="preserve"> </w:t>
            </w:r>
            <w:bookmarkStart w:id="0" w:name="_GoBack"/>
            <w:bookmarkEnd w:id="0"/>
            <w:r w:rsidR="00D730BD">
              <w:rPr>
                <w:rFonts w:asciiTheme="minorHAnsi" w:hAnsiTheme="minorHAnsi" w:cstheme="minorHAnsi"/>
              </w:rPr>
              <w:t>Pelota.</w:t>
            </w:r>
          </w:p>
          <w:p w:rsidR="00C911C6" w:rsidRPr="00FE2379" w:rsidRDefault="00C911C6" w:rsidP="00386A20">
            <w:pPr>
              <w:pStyle w:val="Prrafodelista"/>
              <w:ind w:left="0"/>
              <w:jc w:val="both"/>
              <w:rPr>
                <w:rFonts w:asciiTheme="minorHAnsi" w:hAnsiTheme="minorHAnsi" w:cstheme="minorHAnsi"/>
                <w:sz w:val="24"/>
                <w:szCs w:val="24"/>
                <w:lang w:val="es-ES" w:eastAsia="es-ES"/>
              </w:rPr>
            </w:pPr>
          </w:p>
        </w:tc>
      </w:tr>
      <w:tr w:rsidR="006832B1" w:rsidTr="00386A20">
        <w:trPr>
          <w:trHeight w:val="1225"/>
        </w:trPr>
        <w:tc>
          <w:tcPr>
            <w:tcW w:w="2669" w:type="dxa"/>
            <w:shd w:val="clear" w:color="auto" w:fill="DEEAF6" w:themeFill="accent1" w:themeFillTint="33"/>
          </w:tcPr>
          <w:p w:rsidR="006832B1" w:rsidRDefault="006832B1" w:rsidP="00386A20">
            <w:pPr>
              <w:pStyle w:val="Sinespaciado"/>
              <w:jc w:val="both"/>
              <w:rPr>
                <w:b/>
                <w:bCs/>
              </w:rPr>
            </w:pPr>
            <w:r w:rsidRPr="009E3522">
              <w:rPr>
                <w:b/>
                <w:bCs/>
              </w:rPr>
              <w:t>EVALUACIÓN</w:t>
            </w:r>
            <w:r>
              <w:rPr>
                <w:b/>
                <w:bCs/>
              </w:rPr>
              <w:t xml:space="preserve"> FORMATIVA</w:t>
            </w:r>
          </w:p>
          <w:p w:rsidR="006832B1" w:rsidRDefault="006832B1" w:rsidP="00386A20">
            <w:pPr>
              <w:pStyle w:val="Sinespaciado"/>
              <w:jc w:val="both"/>
              <w:rPr>
                <w:b/>
                <w:bCs/>
              </w:rPr>
            </w:pPr>
          </w:p>
          <w:p w:rsidR="006832B1" w:rsidRDefault="006832B1" w:rsidP="00386A20">
            <w:pPr>
              <w:pStyle w:val="Sinespaciado"/>
              <w:jc w:val="both"/>
              <w:rPr>
                <w:b/>
                <w:bCs/>
              </w:rPr>
            </w:pPr>
          </w:p>
          <w:p w:rsidR="006832B1" w:rsidRPr="009E3522" w:rsidRDefault="006832B1" w:rsidP="00386A20">
            <w:pPr>
              <w:pStyle w:val="Sinespaciado"/>
              <w:jc w:val="both"/>
              <w:rPr>
                <w:b/>
                <w:bCs/>
              </w:rPr>
            </w:pPr>
          </w:p>
        </w:tc>
        <w:tc>
          <w:tcPr>
            <w:tcW w:w="5763" w:type="dxa"/>
          </w:tcPr>
          <w:p w:rsidR="006832B1" w:rsidRPr="00FE2379" w:rsidRDefault="006832B1" w:rsidP="00386A20">
            <w:pPr>
              <w:pStyle w:val="Sinespaciado"/>
              <w:jc w:val="both"/>
              <w:rPr>
                <w:rFonts w:asciiTheme="minorHAnsi" w:hAnsiTheme="minorHAnsi" w:cstheme="minorHAnsi"/>
                <w:sz w:val="24"/>
                <w:szCs w:val="24"/>
              </w:rPr>
            </w:pPr>
          </w:p>
        </w:tc>
      </w:tr>
      <w:tr w:rsidR="006832B1" w:rsidTr="00386A20">
        <w:trPr>
          <w:trHeight w:val="707"/>
        </w:trPr>
        <w:tc>
          <w:tcPr>
            <w:tcW w:w="2669" w:type="dxa"/>
            <w:shd w:val="clear" w:color="auto" w:fill="DEEAF6" w:themeFill="accent1" w:themeFillTint="33"/>
          </w:tcPr>
          <w:p w:rsidR="006832B1" w:rsidRPr="009E3522" w:rsidRDefault="006832B1" w:rsidP="00386A20">
            <w:pPr>
              <w:pStyle w:val="Sinespaciado"/>
              <w:jc w:val="both"/>
              <w:rPr>
                <w:b/>
                <w:bCs/>
              </w:rPr>
            </w:pPr>
            <w:r>
              <w:rPr>
                <w:b/>
                <w:bCs/>
              </w:rPr>
              <w:t>ESTE MÓDULO DEBE SER ENVIADO AL SIGUIENTE CORREO ELECTRÓNICO</w:t>
            </w:r>
          </w:p>
        </w:tc>
        <w:tc>
          <w:tcPr>
            <w:tcW w:w="5763" w:type="dxa"/>
          </w:tcPr>
          <w:p w:rsidR="006832B1" w:rsidRPr="009D7C6B" w:rsidRDefault="006832B1" w:rsidP="00386A20">
            <w:pPr>
              <w:pStyle w:val="Sinespaciado"/>
              <w:jc w:val="both"/>
              <w:rPr>
                <w:rFonts w:asciiTheme="minorHAnsi" w:hAnsiTheme="minorHAnsi" w:cstheme="minorHAnsi"/>
              </w:rPr>
            </w:pPr>
            <w:r>
              <w:rPr>
                <w:rFonts w:asciiTheme="minorHAnsi" w:hAnsiTheme="minorHAnsi" w:cstheme="minorHAnsi"/>
              </w:rPr>
              <w:t xml:space="preserve"> </w:t>
            </w:r>
          </w:p>
          <w:p w:rsidR="006832B1" w:rsidRPr="009D7C6B" w:rsidRDefault="006832B1" w:rsidP="00386A20">
            <w:pPr>
              <w:pStyle w:val="Sinespaciado"/>
              <w:jc w:val="both"/>
              <w:rPr>
                <w:rFonts w:asciiTheme="minorHAnsi" w:hAnsiTheme="minorHAnsi" w:cstheme="minorHAnsi"/>
              </w:rPr>
            </w:pPr>
          </w:p>
        </w:tc>
      </w:tr>
    </w:tbl>
    <w:p w:rsidR="006832B1" w:rsidRPr="00F43CB3" w:rsidRDefault="006832B1" w:rsidP="00B355EE">
      <w:pPr>
        <w:rPr>
          <w:b/>
        </w:rPr>
      </w:pPr>
    </w:p>
    <w:sectPr w:rsidR="006832B1" w:rsidRPr="00F43CB3" w:rsidSect="009D7C6B">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1A" w:rsidRDefault="0086221A" w:rsidP="009D7C6B">
      <w:pPr>
        <w:spacing w:after="0" w:line="240" w:lineRule="auto"/>
      </w:pPr>
      <w:r>
        <w:separator/>
      </w:r>
    </w:p>
  </w:endnote>
  <w:endnote w:type="continuationSeparator" w:id="0">
    <w:p w:rsidR="0086221A" w:rsidRDefault="0086221A" w:rsidP="009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1A" w:rsidRDefault="0086221A" w:rsidP="009D7C6B">
      <w:pPr>
        <w:spacing w:after="0" w:line="240" w:lineRule="auto"/>
      </w:pPr>
      <w:r>
        <w:separator/>
      </w:r>
    </w:p>
  </w:footnote>
  <w:footnote w:type="continuationSeparator" w:id="0">
    <w:p w:rsidR="0086221A" w:rsidRDefault="0086221A" w:rsidP="009D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6B" w:rsidRPr="009D7C6B" w:rsidRDefault="009D7C6B" w:rsidP="009D7C6B">
    <w:pPr>
      <w:pStyle w:val="Sinespaciado"/>
      <w:rPr>
        <w:rFonts w:asciiTheme="minorHAnsi" w:hAnsiTheme="minorHAnsi" w:cstheme="minorHAnsi"/>
        <w:b/>
        <w:sz w:val="20"/>
        <w:szCs w:val="20"/>
        <w:lang w:val="es-CO" w:eastAsia="es-CO"/>
      </w:rPr>
    </w:pPr>
    <w:r>
      <w:rPr>
        <w:b/>
        <w:lang w:val="es-CO" w:eastAsia="es-CO"/>
      </w:rPr>
      <w:t xml:space="preserve">    </w:t>
    </w:r>
    <w:r w:rsidRPr="009D7C6B">
      <w:rPr>
        <w:rFonts w:asciiTheme="minorHAnsi" w:hAnsiTheme="minorHAnsi" w:cstheme="minorHAnsi"/>
        <w:b/>
        <w:sz w:val="20"/>
        <w:szCs w:val="20"/>
        <w:lang w:val="es-CO" w:eastAsia="es-CO"/>
      </w:rPr>
      <w:t>Colegio Jean Piaget</w:t>
    </w:r>
  </w:p>
  <w:p w:rsidR="009D7C6B" w:rsidRPr="009D7C6B" w:rsidRDefault="006832B1" w:rsidP="009D7C6B">
    <w:pPr>
      <w:pStyle w:val="Encabezado"/>
      <w:rPr>
        <w:rFonts w:asciiTheme="minorHAnsi" w:hAnsiTheme="minorHAnsi" w:cstheme="minorHAnsi"/>
      </w:rPr>
    </w:pPr>
    <w:r>
      <w:rPr>
        <w:rFonts w:ascii="Calibri" w:hAnsi="Calibri" w:cs="Times New Roman"/>
        <w:b/>
        <w:noProof/>
        <w:sz w:val="22"/>
        <w:szCs w:val="22"/>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55.15pt;width:59.4pt;height:68.85pt;z-index:251658240;mso-wrap-edited:f;mso-position-vertical-relative:page" wrapcoords="-180 0 -180 21438 21600 21438 21600 0 -180 0" o:allowincell="f">
          <v:imagedata r:id="rId1" o:title=""/>
          <w10:wrap type="tight" anchory="page"/>
        </v:shape>
        <o:OLEObject Type="Embed" ProgID="PBrush" ShapeID="_x0000_s2049" DrawAspect="Content" ObjectID="_1649686757" r:id="rId2"/>
      </w:pict>
    </w:r>
    <w:r w:rsidR="009D7C6B" w:rsidRPr="009D7C6B">
      <w:rPr>
        <w:rFonts w:asciiTheme="minorHAnsi" w:hAnsiTheme="minorHAnsi" w:cstheme="minorHAnsi"/>
        <w:b/>
        <w:lang w:val="es-CO" w:eastAsia="es-CO"/>
      </w:rPr>
      <w:t xml:space="preserve">       UTP-Rancagua                    Mi escuela un lugar para aprender y crecer en un ambiente saludable </w:t>
    </w:r>
  </w:p>
  <w:p w:rsidR="009D7C6B" w:rsidRDefault="009D7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95E3FE2"/>
    <w:multiLevelType w:val="hybridMultilevel"/>
    <w:tmpl w:val="867233FE"/>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08E7532"/>
    <w:multiLevelType w:val="hybridMultilevel"/>
    <w:tmpl w:val="FD208242"/>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C891FD1"/>
    <w:multiLevelType w:val="hybridMultilevel"/>
    <w:tmpl w:val="A7A4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E"/>
    <w:rsid w:val="000435DE"/>
    <w:rsid w:val="001A3EC9"/>
    <w:rsid w:val="002B1B9D"/>
    <w:rsid w:val="00306166"/>
    <w:rsid w:val="003559BF"/>
    <w:rsid w:val="003827A5"/>
    <w:rsid w:val="003C32C6"/>
    <w:rsid w:val="003C3ADA"/>
    <w:rsid w:val="003C5977"/>
    <w:rsid w:val="00457F40"/>
    <w:rsid w:val="00470C1E"/>
    <w:rsid w:val="00476C38"/>
    <w:rsid w:val="00526066"/>
    <w:rsid w:val="005464AE"/>
    <w:rsid w:val="005B678C"/>
    <w:rsid w:val="005F6071"/>
    <w:rsid w:val="00625520"/>
    <w:rsid w:val="006832B1"/>
    <w:rsid w:val="006D67A1"/>
    <w:rsid w:val="00730E67"/>
    <w:rsid w:val="007B4780"/>
    <w:rsid w:val="007F4E44"/>
    <w:rsid w:val="0086221A"/>
    <w:rsid w:val="008976B7"/>
    <w:rsid w:val="008A2715"/>
    <w:rsid w:val="008B09C2"/>
    <w:rsid w:val="00904311"/>
    <w:rsid w:val="00955682"/>
    <w:rsid w:val="009657E9"/>
    <w:rsid w:val="00996895"/>
    <w:rsid w:val="009C20CA"/>
    <w:rsid w:val="009D7C6B"/>
    <w:rsid w:val="00A10E80"/>
    <w:rsid w:val="00A467DB"/>
    <w:rsid w:val="00AA63CE"/>
    <w:rsid w:val="00B355EE"/>
    <w:rsid w:val="00B536C9"/>
    <w:rsid w:val="00BE7782"/>
    <w:rsid w:val="00C911C6"/>
    <w:rsid w:val="00D730BD"/>
    <w:rsid w:val="00DA09B6"/>
    <w:rsid w:val="00DA2AAC"/>
    <w:rsid w:val="00DC41D6"/>
    <w:rsid w:val="00DE6C9F"/>
    <w:rsid w:val="00E069F1"/>
    <w:rsid w:val="00E9468F"/>
    <w:rsid w:val="00E95772"/>
    <w:rsid w:val="00F43CB3"/>
    <w:rsid w:val="00F6756E"/>
    <w:rsid w:val="00F922B7"/>
    <w:rsid w:val="00FA0ECE"/>
    <w:rsid w:val="00FE21BF"/>
    <w:rsid w:val="00FE2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6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409</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juan francisco javier medina allendes</cp:lastModifiedBy>
  <cp:revision>5</cp:revision>
  <dcterms:created xsi:type="dcterms:W3CDTF">2020-04-29T17:38:00Z</dcterms:created>
  <dcterms:modified xsi:type="dcterms:W3CDTF">2020-04-29T21:33:00Z</dcterms:modified>
</cp:coreProperties>
</file>