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14B" w:rsidRDefault="00D5214B" w:rsidP="00D5214B">
      <w:pPr>
        <w:pStyle w:val="Sinespaciado"/>
        <w:jc w:val="center"/>
        <w:rPr>
          <w:b/>
          <w:bCs/>
          <w:u w:val="single"/>
        </w:rPr>
      </w:pPr>
      <w:bookmarkStart w:id="0" w:name="_GoBack"/>
      <w:bookmarkEnd w:id="0"/>
      <w:r>
        <w:rPr>
          <w:b/>
          <w:bCs/>
          <w:u w:val="single"/>
        </w:rPr>
        <w:t>PLANIFICACIÓN  PARA EL</w:t>
      </w:r>
      <w:r w:rsidRPr="00860B31">
        <w:rPr>
          <w:b/>
          <w:bCs/>
          <w:u w:val="single"/>
        </w:rPr>
        <w:t xml:space="preserve"> AUTOAPRENDIZAJE</w:t>
      </w:r>
    </w:p>
    <w:p w:rsidR="00D5214B" w:rsidRDefault="00D5214B" w:rsidP="00D5214B">
      <w:pPr>
        <w:pStyle w:val="Sinespaciado"/>
        <w:jc w:val="center"/>
        <w:rPr>
          <w:b/>
          <w:bCs/>
          <w:u w:val="single"/>
        </w:rPr>
      </w:pPr>
    </w:p>
    <w:p w:rsidR="00D5214B" w:rsidRPr="00860B31" w:rsidRDefault="00D5214B" w:rsidP="00D5214B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>SEMANA  DEL 27 AL 30 DE  ABRIL  AÑO    2020</w:t>
      </w:r>
    </w:p>
    <w:p w:rsidR="00D5214B" w:rsidRDefault="00D5214B" w:rsidP="00D5214B">
      <w:pPr>
        <w:pStyle w:val="Sinespaciado"/>
        <w:jc w:val="both"/>
      </w:pPr>
    </w:p>
    <w:p w:rsidR="00D5214B" w:rsidRDefault="00D5214B" w:rsidP="00D5214B">
      <w:pPr>
        <w:pStyle w:val="Sinespaciado"/>
        <w:jc w:val="both"/>
      </w:pPr>
    </w:p>
    <w:tbl>
      <w:tblPr>
        <w:tblStyle w:val="Tablaconcuadrcula"/>
        <w:tblW w:w="0" w:type="auto"/>
        <w:tblInd w:w="1180" w:type="dxa"/>
        <w:tblLook w:val="04A0" w:firstRow="1" w:lastRow="0" w:firstColumn="1" w:lastColumn="0" w:noHBand="0" w:noVBand="1"/>
      </w:tblPr>
      <w:tblGrid>
        <w:gridCol w:w="2669"/>
        <w:gridCol w:w="5763"/>
      </w:tblGrid>
      <w:tr w:rsidR="00EC3EFE" w:rsidTr="009436DB">
        <w:trPr>
          <w:trHeight w:val="224"/>
        </w:trPr>
        <w:tc>
          <w:tcPr>
            <w:tcW w:w="2669" w:type="dxa"/>
            <w:shd w:val="clear" w:color="auto" w:fill="D9E2F3" w:themeFill="accent1" w:themeFillTint="33"/>
          </w:tcPr>
          <w:p w:rsidR="00EC3EFE" w:rsidRPr="00860B31" w:rsidRDefault="00EC3EFE" w:rsidP="009436DB">
            <w:pPr>
              <w:pStyle w:val="Sinespaciado"/>
              <w:jc w:val="both"/>
              <w:rPr>
                <w:b/>
                <w:bCs/>
              </w:rPr>
            </w:pPr>
            <w:r w:rsidRPr="00860B31">
              <w:rPr>
                <w:b/>
                <w:bCs/>
              </w:rPr>
              <w:t xml:space="preserve">ASIGNATURA </w:t>
            </w:r>
            <w:r w:rsidR="00B95FF9">
              <w:rPr>
                <w:b/>
                <w:bCs/>
              </w:rPr>
              <w:t>/CURSO</w:t>
            </w:r>
          </w:p>
        </w:tc>
        <w:tc>
          <w:tcPr>
            <w:tcW w:w="5763" w:type="dxa"/>
          </w:tcPr>
          <w:p w:rsidR="00EC3EFE" w:rsidRPr="009D7C6B" w:rsidRDefault="00EC3EFE" w:rsidP="009436DB">
            <w:pPr>
              <w:pStyle w:val="Sinespaciado"/>
              <w:tabs>
                <w:tab w:val="left" w:pos="3585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Taller de inglés </w:t>
            </w:r>
            <w:r w:rsidR="00B95FF9">
              <w:rPr>
                <w:rFonts w:asciiTheme="minorHAnsi" w:hAnsiTheme="minorHAnsi" w:cstheme="minorHAnsi"/>
              </w:rPr>
              <w:t>/ KINDER</w:t>
            </w:r>
          </w:p>
        </w:tc>
      </w:tr>
      <w:tr w:rsidR="00EC3EFE" w:rsidTr="009436DB">
        <w:trPr>
          <w:trHeight w:val="384"/>
        </w:trPr>
        <w:tc>
          <w:tcPr>
            <w:tcW w:w="2669" w:type="dxa"/>
            <w:shd w:val="clear" w:color="auto" w:fill="D9E2F3" w:themeFill="accent1" w:themeFillTint="33"/>
          </w:tcPr>
          <w:p w:rsidR="00EC3EFE" w:rsidRDefault="00EC3EFE" w:rsidP="009436DB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NOMBRE DEL PROFESOR/A</w:t>
            </w:r>
          </w:p>
          <w:p w:rsidR="00EC3EFE" w:rsidRPr="00860B31" w:rsidRDefault="00EC3EFE" w:rsidP="009436DB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EC3EFE" w:rsidRPr="009D7C6B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Pía Cáceres </w:t>
            </w:r>
          </w:p>
        </w:tc>
      </w:tr>
      <w:tr w:rsidR="00EC3EFE" w:rsidTr="009436DB">
        <w:trPr>
          <w:trHeight w:val="320"/>
        </w:trPr>
        <w:tc>
          <w:tcPr>
            <w:tcW w:w="2669" w:type="dxa"/>
            <w:shd w:val="clear" w:color="auto" w:fill="D9E2F3" w:themeFill="accent1" w:themeFillTint="33"/>
          </w:tcPr>
          <w:p w:rsidR="00EC3EFE" w:rsidRPr="00860B31" w:rsidRDefault="00EC3EFE" w:rsidP="009436DB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CONTENIDO</w:t>
            </w:r>
          </w:p>
        </w:tc>
        <w:tc>
          <w:tcPr>
            <w:tcW w:w="5763" w:type="dxa"/>
          </w:tcPr>
          <w:p w:rsidR="00EC3EFE" w:rsidRPr="009D7C6B" w:rsidRDefault="00EA2B06" w:rsidP="009436DB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Body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parts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C3EFE" w:rsidTr="009436DB">
        <w:trPr>
          <w:trHeight w:val="551"/>
        </w:trPr>
        <w:tc>
          <w:tcPr>
            <w:tcW w:w="2669" w:type="dxa"/>
            <w:shd w:val="clear" w:color="auto" w:fill="D9E2F3" w:themeFill="accent1" w:themeFillTint="33"/>
          </w:tcPr>
          <w:p w:rsidR="00EC3EFE" w:rsidRDefault="00EC3EFE" w:rsidP="009436DB">
            <w:pPr>
              <w:pStyle w:val="Sinespaciado"/>
              <w:jc w:val="both"/>
              <w:rPr>
                <w:b/>
                <w:bCs/>
              </w:rPr>
            </w:pPr>
            <w:r w:rsidRPr="00860B31">
              <w:rPr>
                <w:b/>
                <w:bCs/>
              </w:rPr>
              <w:t>OBJETIVO DE APRENDIZAJE DE LA UNIDAD 1</w:t>
            </w:r>
            <w:r>
              <w:rPr>
                <w:b/>
                <w:bCs/>
              </w:rPr>
              <w:t xml:space="preserve"> (TEXTUAL)</w:t>
            </w:r>
          </w:p>
          <w:p w:rsidR="00EC3EFE" w:rsidRPr="00860B31" w:rsidRDefault="00EC3EFE" w:rsidP="009436DB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EC3EFE" w:rsidRPr="005C33D7" w:rsidRDefault="00EC3EFE" w:rsidP="009436DB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5C33D7">
              <w:rPr>
                <w:rFonts w:asciiTheme="minorHAnsi" w:hAnsiTheme="minorHAnsi" w:cstheme="minorHAnsi"/>
                <w:lang w:eastAsia="es-CL"/>
              </w:rPr>
              <w:t xml:space="preserve">OA 10-Escribir </w:t>
            </w:r>
            <w:r w:rsidRPr="005C33D7">
              <w:rPr>
                <w:rFonts w:asciiTheme="minorHAnsi" w:hAnsiTheme="minorHAnsi" w:cstheme="minorHAnsi"/>
              </w:rPr>
              <w:t>con apoyo de imágenes y de tarjetas de palabras, útiles escolares.</w:t>
            </w:r>
          </w:p>
        </w:tc>
      </w:tr>
      <w:tr w:rsidR="00EC3EFE" w:rsidTr="009436DB">
        <w:trPr>
          <w:trHeight w:val="803"/>
        </w:trPr>
        <w:tc>
          <w:tcPr>
            <w:tcW w:w="2669" w:type="dxa"/>
            <w:shd w:val="clear" w:color="auto" w:fill="D9E2F3" w:themeFill="accent1" w:themeFillTint="33"/>
          </w:tcPr>
          <w:p w:rsidR="00EC3EFE" w:rsidRPr="001C5B4D" w:rsidRDefault="00EC3EFE" w:rsidP="009436DB">
            <w:pPr>
              <w:pStyle w:val="Sinespaciado"/>
              <w:jc w:val="both"/>
              <w:rPr>
                <w:b/>
                <w:bCs/>
              </w:rPr>
            </w:pPr>
            <w:r w:rsidRPr="001C5B4D">
              <w:rPr>
                <w:b/>
                <w:bCs/>
              </w:rPr>
              <w:t xml:space="preserve">MOTIVACIÓN </w:t>
            </w:r>
          </w:p>
        </w:tc>
        <w:tc>
          <w:tcPr>
            <w:tcW w:w="5763" w:type="dxa"/>
          </w:tcPr>
          <w:p w:rsidR="00EC3EFE" w:rsidRPr="001C5B4D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 w:rsidRPr="001C5B4D">
              <w:rPr>
                <w:rFonts w:asciiTheme="minorHAnsi" w:hAnsiTheme="minorHAnsi" w:cstheme="minorHAnsi"/>
              </w:rPr>
              <w:t>Estudiantes aprenderán pronunciación y forma escrita de</w:t>
            </w:r>
            <w:r w:rsidR="007230B4">
              <w:rPr>
                <w:rFonts w:asciiTheme="minorHAnsi" w:hAnsiTheme="minorHAnsi" w:cstheme="minorHAnsi"/>
              </w:rPr>
              <w:t xml:space="preserve"> partes del cuerpo </w:t>
            </w:r>
            <w:r w:rsidRPr="001C5B4D">
              <w:rPr>
                <w:rFonts w:asciiTheme="minorHAnsi" w:hAnsiTheme="minorHAnsi" w:cstheme="minorHAnsi"/>
              </w:rPr>
              <w:t xml:space="preserve">en el idioma extranjero inglés, lo harán con apoyo de imágenes y canciones en inglés. </w:t>
            </w:r>
          </w:p>
          <w:p w:rsidR="00EC3EFE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 w:rsidRPr="001C5B4D">
              <w:rPr>
                <w:rFonts w:asciiTheme="minorHAnsi" w:hAnsiTheme="minorHAnsi" w:cstheme="minorHAnsi"/>
              </w:rPr>
              <w:t>Link para canción:</w:t>
            </w:r>
          </w:p>
          <w:p w:rsidR="007230B4" w:rsidRPr="001C5B4D" w:rsidRDefault="00A475FD" w:rsidP="009436DB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hyperlink r:id="rId8" w:history="1">
              <w:r w:rsidR="007230B4" w:rsidRPr="007230B4">
                <w:rPr>
                  <w:rFonts w:ascii="Verdana" w:eastAsiaTheme="minorHAnsi" w:hAnsi="Verdana" w:cstheme="minorBidi"/>
                  <w:color w:val="0000FF"/>
                  <w:u w:val="single"/>
                </w:rPr>
                <w:t>https://www.youtube.com/watch?v=h4eueDYPTIg</w:t>
              </w:r>
            </w:hyperlink>
          </w:p>
        </w:tc>
      </w:tr>
      <w:tr w:rsidR="00EC3EFE" w:rsidTr="009436DB">
        <w:trPr>
          <w:trHeight w:val="1513"/>
        </w:trPr>
        <w:tc>
          <w:tcPr>
            <w:tcW w:w="2669" w:type="dxa"/>
            <w:shd w:val="clear" w:color="auto" w:fill="D9E2F3" w:themeFill="accent1" w:themeFillTint="33"/>
          </w:tcPr>
          <w:p w:rsidR="00EC3EFE" w:rsidRDefault="00EC3EFE" w:rsidP="009436DB">
            <w:pPr>
              <w:pStyle w:val="Sinespaciado"/>
              <w:jc w:val="both"/>
              <w:rPr>
                <w:b/>
                <w:bCs/>
              </w:rPr>
            </w:pPr>
            <w:r w:rsidRPr="009E3522">
              <w:rPr>
                <w:b/>
                <w:bCs/>
              </w:rPr>
              <w:t>ACTIVIDAD</w:t>
            </w:r>
            <w:r>
              <w:rPr>
                <w:b/>
                <w:bCs/>
              </w:rPr>
              <w:t xml:space="preserve">(ES) Y RECURSOS PEDAGÓGICOS </w:t>
            </w:r>
          </w:p>
          <w:p w:rsidR="00EC3EFE" w:rsidRDefault="00EC3EFE" w:rsidP="009436DB">
            <w:pPr>
              <w:pStyle w:val="Sinespaciado"/>
              <w:jc w:val="both"/>
              <w:rPr>
                <w:b/>
                <w:bCs/>
              </w:rPr>
            </w:pPr>
          </w:p>
          <w:p w:rsidR="00EC3EFE" w:rsidRPr="009E3522" w:rsidRDefault="00EC3EFE" w:rsidP="009436DB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EC3EFE" w:rsidRPr="001C5B4D" w:rsidRDefault="00EC3EFE" w:rsidP="009436D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 w:rsidRPr="001C5B4D">
              <w:rPr>
                <w:rFonts w:asciiTheme="minorHAnsi" w:hAnsiTheme="minorHAnsi" w:cstheme="minorHAnsi"/>
                <w:lang w:val="es-ES" w:eastAsia="es-ES"/>
              </w:rPr>
              <w:t>ACTIVIDADES:</w:t>
            </w:r>
          </w:p>
          <w:p w:rsidR="00EC3EFE" w:rsidRPr="001C5B4D" w:rsidRDefault="00EC3EFE" w:rsidP="009436D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 w:rsidRPr="001C5B4D">
              <w:rPr>
                <w:rFonts w:asciiTheme="minorHAnsi" w:hAnsiTheme="minorHAnsi" w:cstheme="minorHAnsi"/>
                <w:lang w:val="es-ES" w:eastAsia="es-ES"/>
              </w:rPr>
              <w:t>1.-Observan video motivacional sobre el tema.</w:t>
            </w:r>
          </w:p>
          <w:p w:rsidR="00EC3EFE" w:rsidRPr="001C5B4D" w:rsidRDefault="00EC3EFE" w:rsidP="009436D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 w:rsidRPr="001C5B4D">
              <w:rPr>
                <w:rFonts w:asciiTheme="minorHAnsi" w:hAnsiTheme="minorHAnsi" w:cstheme="minorHAnsi"/>
                <w:lang w:val="es-ES" w:eastAsia="es-ES"/>
              </w:rPr>
              <w:t>2.-Escriben con ayuda de imágenes útiles escolares.</w:t>
            </w:r>
          </w:p>
          <w:p w:rsidR="00EC3EFE" w:rsidRPr="001C5B4D" w:rsidRDefault="00EC3EFE" w:rsidP="009436D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  <w:r w:rsidRPr="001C5B4D">
              <w:rPr>
                <w:rFonts w:asciiTheme="minorHAnsi" w:hAnsiTheme="minorHAnsi" w:cstheme="minorHAnsi"/>
                <w:lang w:val="es-ES" w:eastAsia="es-ES"/>
              </w:rPr>
              <w:t>3.- Dibujan y colorean útiles escolares que utilizan en el colegio</w:t>
            </w:r>
          </w:p>
          <w:p w:rsidR="00EC3EFE" w:rsidRPr="001C5B4D" w:rsidRDefault="00EC3EFE" w:rsidP="009436D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lang w:val="es-ES" w:eastAsia="es-ES"/>
              </w:rPr>
            </w:pPr>
          </w:p>
          <w:p w:rsidR="00EC3EFE" w:rsidRPr="00FE2379" w:rsidRDefault="00EC3EFE" w:rsidP="009436DB">
            <w:pPr>
              <w:pStyle w:val="Prrafodelista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</w:pPr>
            <w:r w:rsidRPr="001C5B4D">
              <w:rPr>
                <w:rFonts w:asciiTheme="minorHAnsi" w:hAnsiTheme="minorHAnsi" w:cstheme="minorHAnsi"/>
                <w:lang w:val="es-ES" w:eastAsia="es-ES"/>
              </w:rPr>
              <w:t>RECURSOS: Video, guía de trabajo, cuaderno, lápiz.</w:t>
            </w:r>
            <w:r>
              <w:rPr>
                <w:rFonts w:asciiTheme="minorHAnsi" w:hAnsiTheme="minorHAnsi" w:cstheme="minorHAnsi"/>
                <w:sz w:val="24"/>
                <w:szCs w:val="24"/>
                <w:lang w:val="es-ES" w:eastAsia="es-ES"/>
              </w:rPr>
              <w:t xml:space="preserve">  </w:t>
            </w:r>
          </w:p>
        </w:tc>
      </w:tr>
      <w:tr w:rsidR="00EC3EFE" w:rsidTr="009436DB">
        <w:trPr>
          <w:trHeight w:val="1225"/>
        </w:trPr>
        <w:tc>
          <w:tcPr>
            <w:tcW w:w="2669" w:type="dxa"/>
            <w:shd w:val="clear" w:color="auto" w:fill="D9E2F3" w:themeFill="accent1" w:themeFillTint="33"/>
          </w:tcPr>
          <w:p w:rsidR="00EC3EFE" w:rsidRDefault="00EC3EFE" w:rsidP="009436DB">
            <w:pPr>
              <w:pStyle w:val="Sinespaciado"/>
              <w:jc w:val="both"/>
              <w:rPr>
                <w:b/>
                <w:bCs/>
              </w:rPr>
            </w:pPr>
            <w:r w:rsidRPr="009E3522">
              <w:rPr>
                <w:b/>
                <w:bCs/>
              </w:rPr>
              <w:t>EVALUACIÓN</w:t>
            </w:r>
            <w:r>
              <w:rPr>
                <w:b/>
                <w:bCs/>
              </w:rPr>
              <w:t xml:space="preserve"> FORMATIVA</w:t>
            </w:r>
          </w:p>
          <w:p w:rsidR="00EC3EFE" w:rsidRDefault="00EC3EFE" w:rsidP="009436DB">
            <w:pPr>
              <w:pStyle w:val="Sinespaciado"/>
              <w:jc w:val="both"/>
              <w:rPr>
                <w:b/>
                <w:bCs/>
              </w:rPr>
            </w:pPr>
          </w:p>
          <w:p w:rsidR="00EC3EFE" w:rsidRDefault="00EC3EFE" w:rsidP="009436DB">
            <w:pPr>
              <w:pStyle w:val="Sinespaciado"/>
              <w:jc w:val="both"/>
              <w:rPr>
                <w:b/>
                <w:bCs/>
              </w:rPr>
            </w:pPr>
          </w:p>
          <w:p w:rsidR="00EC3EFE" w:rsidRPr="009E3522" w:rsidRDefault="00EC3EFE" w:rsidP="009436DB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EC3EFE" w:rsidRPr="00FE2379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Se evaluará de forma formativa. </w:t>
            </w:r>
          </w:p>
          <w:p w:rsidR="00EC3EFE" w:rsidRPr="00FE2379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EC3EFE" w:rsidTr="009436DB">
        <w:trPr>
          <w:trHeight w:val="707"/>
        </w:trPr>
        <w:tc>
          <w:tcPr>
            <w:tcW w:w="2669" w:type="dxa"/>
            <w:shd w:val="clear" w:color="auto" w:fill="D9E2F3" w:themeFill="accent1" w:themeFillTint="33"/>
          </w:tcPr>
          <w:p w:rsidR="00EC3EFE" w:rsidRPr="009E3522" w:rsidRDefault="00EC3EFE" w:rsidP="009436DB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ESTE MÓDULO DEBE SER ENVIADO AL SIGUIENTE CORREO ELECTRÓNICO</w:t>
            </w:r>
          </w:p>
        </w:tc>
        <w:tc>
          <w:tcPr>
            <w:tcW w:w="5763" w:type="dxa"/>
          </w:tcPr>
          <w:p w:rsidR="00EC3EFE" w:rsidRPr="0085130F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hyperlink r:id="rId9" w:history="1">
              <w:r w:rsidRPr="0085130F">
                <w:rPr>
                  <w:rStyle w:val="Hipervnculo"/>
                  <w:rFonts w:asciiTheme="minorHAnsi" w:hAnsiTheme="minorHAnsi" w:cstheme="minorHAnsi"/>
                  <w:sz w:val="22"/>
                  <w:szCs w:val="22"/>
                </w:rPr>
                <w:t>pia.caceres@colegio-jeanpiaget.cl</w:t>
              </w:r>
            </w:hyperlink>
            <w:r w:rsidRPr="0085130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EC3EFE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85130F">
              <w:rPr>
                <w:rFonts w:asciiTheme="minorHAnsi" w:hAnsiTheme="minorHAnsi" w:cstheme="minorHAnsi"/>
                <w:sz w:val="22"/>
                <w:szCs w:val="22"/>
              </w:rPr>
              <w:t>Se sugiere sacar una foto de la guía y enviarla con el nombre del estudiante y el curso al cual pertenece al correo anteriormente mencionado.</w:t>
            </w:r>
          </w:p>
          <w:p w:rsidR="00EC3EFE" w:rsidRPr="00F6756E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EC3EFE" w:rsidRPr="009D7C6B" w:rsidRDefault="00EC3EFE" w:rsidP="009436DB">
            <w:pPr>
              <w:pStyle w:val="Sinespaciado"/>
              <w:jc w:val="both"/>
              <w:rPr>
                <w:rFonts w:asciiTheme="minorHAnsi" w:hAnsiTheme="minorHAnsi" w:cstheme="minorHAnsi"/>
              </w:rPr>
            </w:pPr>
            <w:r w:rsidRPr="001C5B4D">
              <w:rPr>
                <w:rFonts w:asciiTheme="minorHAnsi" w:hAnsiTheme="minorHAnsi" w:cstheme="minorHAnsi"/>
                <w:sz w:val="24"/>
                <w:szCs w:val="24"/>
                <w:highlight w:val="yellow"/>
              </w:rPr>
              <w:t>Fecha de  envío: 30 de Abril del 2020</w:t>
            </w:r>
          </w:p>
        </w:tc>
      </w:tr>
    </w:tbl>
    <w:p w:rsidR="008D7673" w:rsidRDefault="008D7673" w:rsidP="00D5214B">
      <w:pPr>
        <w:jc w:val="center"/>
      </w:pPr>
    </w:p>
    <w:p w:rsidR="007230B4" w:rsidRDefault="007230B4" w:rsidP="00D5214B">
      <w:pPr>
        <w:jc w:val="center"/>
      </w:pPr>
    </w:p>
    <w:p w:rsidR="007230B4" w:rsidRDefault="007230B4" w:rsidP="00D5214B">
      <w:pPr>
        <w:jc w:val="center"/>
      </w:pPr>
    </w:p>
    <w:p w:rsidR="007230B4" w:rsidRDefault="007230B4" w:rsidP="00D5214B">
      <w:pPr>
        <w:jc w:val="center"/>
      </w:pPr>
    </w:p>
    <w:p w:rsidR="007230B4" w:rsidRDefault="007230B4" w:rsidP="00D5214B">
      <w:pPr>
        <w:jc w:val="center"/>
      </w:pPr>
    </w:p>
    <w:p w:rsidR="007230B4" w:rsidRDefault="007230B4" w:rsidP="00D5214B">
      <w:pPr>
        <w:jc w:val="center"/>
      </w:pPr>
    </w:p>
    <w:p w:rsidR="007230B4" w:rsidRDefault="007230B4" w:rsidP="00D5214B">
      <w:pPr>
        <w:jc w:val="center"/>
      </w:pPr>
    </w:p>
    <w:p w:rsidR="007230B4" w:rsidRDefault="007230B4" w:rsidP="00D5214B">
      <w:pPr>
        <w:jc w:val="center"/>
      </w:pPr>
    </w:p>
    <w:p w:rsidR="007230B4" w:rsidRDefault="007230B4" w:rsidP="00D5214B">
      <w:pPr>
        <w:jc w:val="center"/>
      </w:pPr>
    </w:p>
    <w:p w:rsidR="00D5214B" w:rsidRDefault="00D5214B" w:rsidP="00D5214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Contenidos</w:t>
      </w:r>
    </w:p>
    <w:p w:rsidR="007230B4" w:rsidRPr="007230B4" w:rsidRDefault="00D5214B" w:rsidP="00D5214B">
      <w:pPr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230B4">
        <w:rPr>
          <w:rFonts w:ascii="Arial" w:hAnsi="Arial" w:cs="Arial"/>
          <w:bCs/>
          <w:color w:val="000000" w:themeColor="text1"/>
          <w:sz w:val="24"/>
          <w:szCs w:val="24"/>
        </w:rPr>
        <w:t xml:space="preserve">Los estudiantes en esta primera unidad recordaran temas y vocabulario en inglés que les ayude a comprender y a relacionar este idioma con su entorno cercano, por esto en esta lección se explicara cuáles son las </w:t>
      </w:r>
      <w:r w:rsidR="007230B4" w:rsidRPr="007230B4">
        <w:rPr>
          <w:rFonts w:ascii="Arial" w:hAnsi="Arial" w:cs="Arial"/>
          <w:bCs/>
          <w:color w:val="000000" w:themeColor="text1"/>
          <w:sz w:val="24"/>
          <w:szCs w:val="24"/>
        </w:rPr>
        <w:t>partes del cuerpo en inglés</w:t>
      </w:r>
      <w:r w:rsidRPr="007230B4">
        <w:rPr>
          <w:rFonts w:ascii="Arial" w:hAnsi="Arial" w:cs="Arial"/>
          <w:bCs/>
          <w:color w:val="000000" w:themeColor="text1"/>
          <w:sz w:val="24"/>
          <w:szCs w:val="24"/>
        </w:rPr>
        <w:t xml:space="preserve">, para esto es necesario que los estudiantes a través de imágenes conozcan conceptos de </w:t>
      </w:r>
      <w:r w:rsidR="007230B4" w:rsidRPr="007230B4">
        <w:rPr>
          <w:rFonts w:ascii="Arial" w:hAnsi="Arial" w:cs="Arial"/>
          <w:bCs/>
          <w:color w:val="000000" w:themeColor="text1"/>
          <w:sz w:val="24"/>
          <w:szCs w:val="24"/>
        </w:rPr>
        <w:t xml:space="preserve">partes del cuerpo y a través de la canción puedan pronunciación y cantar repitiendo las partes. Recuerde mencionar a su pupilo la importancia de cuidar la higiene personal y cuidar su cuerpo ya que el </w:t>
      </w:r>
      <w:r w:rsidR="007230B4" w:rsidRPr="007230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conocimiento que los </w:t>
      </w:r>
      <w:r w:rsidR="007230B4" w:rsidRPr="007230B4">
        <w:rPr>
          <w:rStyle w:val="Textoennegrita"/>
          <w:rFonts w:ascii="Arial" w:hAnsi="Arial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niños</w:t>
      </w:r>
      <w:r w:rsidR="007230B4" w:rsidRPr="007230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tienen de su propio </w:t>
      </w:r>
      <w:r w:rsidR="007230B4" w:rsidRPr="007230B4">
        <w:rPr>
          <w:rStyle w:val="Textoennegrita"/>
          <w:rFonts w:ascii="Arial" w:hAnsi="Arial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cuerpo</w:t>
      </w:r>
      <w:r w:rsidR="007230B4" w:rsidRPr="007230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es importante. Los padres deben instruirlos en él y, para lograrlo, pueden usar herramientas como juguetes o canciones que incentivan a los </w:t>
      </w:r>
      <w:r w:rsidR="007230B4" w:rsidRPr="007230B4">
        <w:rPr>
          <w:rStyle w:val="Textoennegrita"/>
          <w:rFonts w:ascii="Arial" w:hAnsi="Arial" w:cs="Arial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niños</w:t>
      </w:r>
      <w:r w:rsidR="007230B4" w:rsidRPr="007230B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a ser conscientes de su corporalidad. E</w:t>
      </w:r>
      <w:r w:rsidR="007230B4" w:rsidRPr="007230B4">
        <w:rPr>
          <w:rFonts w:ascii="Arial" w:hAnsi="Arial" w:cs="Arial"/>
          <w:color w:val="000000" w:themeColor="text1"/>
          <w:sz w:val="24"/>
          <w:szCs w:val="24"/>
        </w:rPr>
        <w:t>ntre los 4 y 7 años, la curiosidad por su</w:t>
      </w:r>
      <w:r w:rsidR="007230B4" w:rsidRPr="007230B4">
        <w:rPr>
          <w:rStyle w:val="Textoennegrita"/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 cuerpo </w:t>
      </w:r>
      <w:r w:rsidR="007230B4" w:rsidRPr="007230B4">
        <w:rPr>
          <w:rFonts w:ascii="Arial" w:hAnsi="Arial" w:cs="Arial"/>
          <w:color w:val="000000" w:themeColor="text1"/>
          <w:sz w:val="24"/>
          <w:szCs w:val="24"/>
        </w:rPr>
        <w:t>tiene que ver más con su identidad sexual. Se cuestiona ¿por qué los </w:t>
      </w:r>
      <w:r w:rsidR="007230B4" w:rsidRPr="007230B4">
        <w:rPr>
          <w:rStyle w:val="Textoennegrita"/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niños</w:t>
      </w:r>
      <w:r w:rsidR="007230B4" w:rsidRPr="007230B4">
        <w:rPr>
          <w:rFonts w:ascii="Arial" w:hAnsi="Arial" w:cs="Arial"/>
          <w:color w:val="000000" w:themeColor="text1"/>
          <w:sz w:val="24"/>
          <w:szCs w:val="24"/>
        </w:rPr>
        <w:t> y las niñas no nos vemos iguales? ¿Por qué nos vestimos distinto? En este punto es clave hablarles con total sinceridad y claridad.</w:t>
      </w:r>
      <w:r w:rsidR="007230B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230B4" w:rsidRPr="007230B4">
        <w:rPr>
          <w:rFonts w:ascii="Arial" w:hAnsi="Arial" w:cs="Arial"/>
          <w:color w:val="000000" w:themeColor="text1"/>
          <w:sz w:val="24"/>
          <w:szCs w:val="24"/>
        </w:rPr>
        <w:t>Durante todas las etapas de desarrollo, los padres son quienes ayudarán a sus hijos a relacionarse saludablemente con sus </w:t>
      </w:r>
      <w:r w:rsidR="007230B4" w:rsidRPr="007230B4">
        <w:rPr>
          <w:rStyle w:val="Textoennegrita"/>
          <w:rFonts w:ascii="Arial" w:hAnsi="Arial" w:cs="Arial"/>
          <w:color w:val="000000" w:themeColor="text1"/>
          <w:sz w:val="24"/>
          <w:szCs w:val="24"/>
          <w:bdr w:val="none" w:sz="0" w:space="0" w:color="auto" w:frame="1"/>
        </w:rPr>
        <w:t>cuerpos</w:t>
      </w:r>
      <w:r w:rsidR="007230B4" w:rsidRPr="007230B4">
        <w:rPr>
          <w:rFonts w:ascii="Arial" w:hAnsi="Arial" w:cs="Arial"/>
          <w:color w:val="000000" w:themeColor="text1"/>
          <w:sz w:val="24"/>
          <w:szCs w:val="24"/>
        </w:rPr>
        <w:t>. “No es necesario tratar el tema con demasiada seriedad, puede ser algo cotidiano”. El objetivo es criar niños que se quieran y que sean cuidadosos con su espacio personal</w:t>
      </w:r>
    </w:p>
    <w:p w:rsidR="00D5214B" w:rsidRDefault="00D5214B" w:rsidP="00D5214B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Adjunto link</w:t>
      </w:r>
      <w:r>
        <w:t>,</w:t>
      </w:r>
      <w:r w:rsidR="007230B4" w:rsidRPr="007230B4">
        <w:t xml:space="preserve"> </w:t>
      </w:r>
      <w:hyperlink r:id="rId10" w:history="1">
        <w:r w:rsidR="007230B4" w:rsidRPr="007230B4">
          <w:rPr>
            <w:color w:val="0000FF"/>
            <w:u w:val="single"/>
          </w:rPr>
          <w:t>https://www.youtube.com/watch?v=h4eueDYPTIg</w:t>
        </w:r>
      </w:hyperlink>
      <w:r>
        <w:t xml:space="preserve"> en </w:t>
      </w:r>
      <w:r>
        <w:rPr>
          <w:rFonts w:ascii="Arial" w:hAnsi="Arial" w:cs="Arial"/>
          <w:bCs/>
          <w:sz w:val="24"/>
          <w:szCs w:val="24"/>
        </w:rPr>
        <w:t xml:space="preserve">el cual pueden encontrar una canción acerca de las </w:t>
      </w:r>
      <w:r w:rsidR="007230B4">
        <w:rPr>
          <w:rFonts w:ascii="Arial" w:hAnsi="Arial" w:cs="Arial"/>
          <w:bCs/>
          <w:sz w:val="24"/>
          <w:szCs w:val="24"/>
        </w:rPr>
        <w:t>partes del cuerpo</w:t>
      </w:r>
      <w:r>
        <w:rPr>
          <w:rFonts w:ascii="Arial" w:hAnsi="Arial" w:cs="Arial"/>
          <w:bCs/>
          <w:sz w:val="24"/>
          <w:szCs w:val="24"/>
        </w:rPr>
        <w:t>, para que así los niños puedan familiarizarse con el vocabulario y su correcta pronunciación en inglés.</w:t>
      </w:r>
    </w:p>
    <w:p w:rsidR="00D5214B" w:rsidRPr="007230B4" w:rsidRDefault="007230B4" w:rsidP="007230B4">
      <w:pPr>
        <w:jc w:val="center"/>
        <w:rPr>
          <w:rFonts w:ascii="Arial" w:hAnsi="Arial" w:cs="Arial"/>
          <w:b/>
          <w:i/>
          <w:iCs/>
          <w:sz w:val="24"/>
          <w:szCs w:val="24"/>
        </w:rPr>
      </w:pPr>
      <w:r>
        <w:rPr>
          <w:rFonts w:ascii="Arial" w:hAnsi="Arial" w:cs="Arial"/>
          <w:b/>
          <w:i/>
          <w:iCs/>
          <w:sz w:val="24"/>
          <w:szCs w:val="24"/>
        </w:rPr>
        <w:t>BODY PARTS</w:t>
      </w:r>
      <w:r w:rsidR="00D5214B" w:rsidRPr="004E4351">
        <w:rPr>
          <w:rFonts w:ascii="Arial" w:hAnsi="Arial" w:cs="Arial"/>
          <w:b/>
          <w:i/>
          <w:iCs/>
          <w:sz w:val="24"/>
          <w:szCs w:val="24"/>
        </w:rPr>
        <w:t xml:space="preserve"> VOCABULAR</w:t>
      </w:r>
      <w:r>
        <w:rPr>
          <w:rFonts w:ascii="Arial" w:hAnsi="Arial" w:cs="Arial"/>
          <w:b/>
          <w:i/>
          <w:iCs/>
          <w:sz w:val="24"/>
          <w:szCs w:val="24"/>
        </w:rPr>
        <w:t>Y</w:t>
      </w:r>
    </w:p>
    <w:p w:rsidR="00D5214B" w:rsidRDefault="00D5214B" w:rsidP="00D5214B">
      <w:pPr>
        <w:jc w:val="both"/>
        <w:rPr>
          <w:sz w:val="24"/>
          <w:szCs w:val="24"/>
        </w:rPr>
      </w:pPr>
    </w:p>
    <w:p w:rsidR="00D5214B" w:rsidRDefault="007230B4" w:rsidP="00D5214B">
      <w:pPr>
        <w:jc w:val="both"/>
        <w:rPr>
          <w:sz w:val="24"/>
          <w:szCs w:val="24"/>
        </w:rPr>
      </w:pPr>
      <w:r w:rsidRPr="007230B4">
        <w:rPr>
          <w:noProof/>
          <w:lang w:val="es-ES" w:eastAsia="es-ES"/>
        </w:rPr>
        <w:drawing>
          <wp:inline distT="0" distB="0" distL="0" distR="0" wp14:anchorId="44180FBC" wp14:editId="4FB1C186">
            <wp:extent cx="6610350" cy="33051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6428" cy="330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4B" w:rsidRDefault="00D5214B" w:rsidP="00D5214B">
      <w:pPr>
        <w:jc w:val="both"/>
        <w:rPr>
          <w:sz w:val="24"/>
          <w:szCs w:val="24"/>
        </w:rPr>
      </w:pPr>
    </w:p>
    <w:p w:rsidR="00D5214B" w:rsidRDefault="00D5214B" w:rsidP="00D5214B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A continuación, pueden observar imágenes, vocabulario y pronunciación de instrucciones de</w:t>
      </w:r>
      <w:r w:rsidR="00CF6A76">
        <w:rPr>
          <w:rFonts w:ascii="Arial" w:hAnsi="Arial" w:cs="Arial"/>
          <w:bCs/>
          <w:sz w:val="24"/>
          <w:szCs w:val="24"/>
        </w:rPr>
        <w:t xml:space="preserve"> partes del cuerpo</w:t>
      </w:r>
      <w:r>
        <w:rPr>
          <w:rFonts w:ascii="Arial" w:hAnsi="Arial" w:cs="Arial"/>
          <w:bCs/>
          <w:sz w:val="24"/>
          <w:szCs w:val="24"/>
        </w:rPr>
        <w:t xml:space="preserve">, para que puedan trabajar en conjunto con sus pupilos. </w:t>
      </w:r>
    </w:p>
    <w:p w:rsidR="00D5214B" w:rsidRDefault="00D5214B" w:rsidP="00D5214B">
      <w:pPr>
        <w:pStyle w:val="Sinespaciado"/>
        <w:jc w:val="both"/>
      </w:pPr>
    </w:p>
    <w:tbl>
      <w:tblPr>
        <w:tblStyle w:val="Tablaconcuadrcula"/>
        <w:tblpPr w:leftFromText="141" w:rightFromText="141" w:vertAnchor="text" w:horzAnchor="margin" w:tblpXSpec="center" w:tblpY="25"/>
        <w:tblW w:w="0" w:type="auto"/>
        <w:tblLook w:val="04A0" w:firstRow="1" w:lastRow="0" w:firstColumn="1" w:lastColumn="0" w:noHBand="0" w:noVBand="1"/>
      </w:tblPr>
      <w:tblGrid>
        <w:gridCol w:w="2766"/>
        <w:gridCol w:w="1843"/>
        <w:gridCol w:w="1907"/>
        <w:gridCol w:w="4135"/>
      </w:tblGrid>
      <w:tr w:rsidR="00CF6A76" w:rsidTr="00CF6A76">
        <w:tc>
          <w:tcPr>
            <w:tcW w:w="2766" w:type="dxa"/>
          </w:tcPr>
          <w:p w:rsidR="00CF6A76" w:rsidRPr="00145656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Hlk35978763"/>
            <w:r w:rsidRPr="00145656">
              <w:rPr>
                <w:rFonts w:ascii="Arial" w:hAnsi="Arial" w:cs="Arial"/>
                <w:b/>
                <w:sz w:val="24"/>
                <w:szCs w:val="24"/>
              </w:rPr>
              <w:t>Imagen</w:t>
            </w:r>
          </w:p>
        </w:tc>
        <w:tc>
          <w:tcPr>
            <w:tcW w:w="1843" w:type="dxa"/>
          </w:tcPr>
          <w:p w:rsidR="00CF6A76" w:rsidRPr="00145656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5656">
              <w:rPr>
                <w:rFonts w:ascii="Arial" w:hAnsi="Arial" w:cs="Arial"/>
                <w:b/>
                <w:sz w:val="24"/>
                <w:szCs w:val="24"/>
              </w:rPr>
              <w:t>Inglés</w:t>
            </w:r>
          </w:p>
        </w:tc>
        <w:tc>
          <w:tcPr>
            <w:tcW w:w="1907" w:type="dxa"/>
          </w:tcPr>
          <w:p w:rsidR="00CF6A76" w:rsidRPr="00145656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Español </w:t>
            </w:r>
          </w:p>
        </w:tc>
        <w:tc>
          <w:tcPr>
            <w:tcW w:w="4135" w:type="dxa"/>
          </w:tcPr>
          <w:p w:rsidR="00CF6A76" w:rsidRPr="00145656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5656">
              <w:rPr>
                <w:rFonts w:ascii="Arial" w:hAnsi="Arial" w:cs="Arial"/>
                <w:b/>
                <w:sz w:val="24"/>
                <w:szCs w:val="24"/>
              </w:rPr>
              <w:t>Pronunciación</w:t>
            </w:r>
          </w:p>
        </w:tc>
      </w:tr>
      <w:tr w:rsidR="00CF6A76" w:rsidTr="00CF6A76">
        <w:tc>
          <w:tcPr>
            <w:tcW w:w="2766" w:type="dxa"/>
          </w:tcPr>
          <w:p w:rsidR="00CF6A76" w:rsidRPr="00477C85" w:rsidRDefault="00CF6A76" w:rsidP="00CF6A76">
            <w:pPr>
              <w:rPr>
                <w:rFonts w:ascii="Bodoni MT Black" w:hAnsi="Bodoni MT Black" w:cs="Arial"/>
                <w:b/>
                <w:sz w:val="48"/>
                <w:szCs w:val="48"/>
              </w:rPr>
            </w:pPr>
            <w:r>
              <w:rPr>
                <w:rFonts w:ascii="Bodoni MT Black" w:hAnsi="Bodoni MT Black" w:cs="Arial"/>
                <w:b/>
                <w:sz w:val="48"/>
                <w:szCs w:val="48"/>
              </w:rPr>
              <w:t xml:space="preserve"> </w:t>
            </w:r>
            <w:r>
              <w:object w:dxaOrig="2235" w:dyaOrig="15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75pt;height:79.5pt" o:ole="">
                  <v:imagedata r:id="rId12" o:title=""/>
                </v:shape>
                <o:OLEObject Type="Embed" ProgID="PBrush" ShapeID="_x0000_i1025" DrawAspect="Content" ObjectID="_1649428271" r:id="rId13"/>
              </w:object>
            </w:r>
          </w:p>
        </w:tc>
        <w:tc>
          <w:tcPr>
            <w:tcW w:w="1843" w:type="dxa"/>
          </w:tcPr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Head </w:t>
            </w:r>
          </w:p>
        </w:tc>
        <w:tc>
          <w:tcPr>
            <w:tcW w:w="1907" w:type="dxa"/>
          </w:tcPr>
          <w:p w:rsidR="00CF6A76" w:rsidRDefault="00CF6A76" w:rsidP="00CF6A7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Cabeza </w:t>
            </w:r>
          </w:p>
        </w:tc>
        <w:tc>
          <w:tcPr>
            <w:tcW w:w="4135" w:type="dxa"/>
          </w:tcPr>
          <w:p w:rsidR="00CF6A76" w:rsidRPr="00E21B29" w:rsidRDefault="00CF6A76" w:rsidP="00CF6A7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21B29">
              <w:rPr>
                <w:rStyle w:val="seppron-after"/>
                <w:color w:val="242424"/>
                <w:sz w:val="24"/>
                <w:szCs w:val="24"/>
              </w:rPr>
              <w:t xml:space="preserve">      /</w:t>
            </w:r>
            <w:proofErr w:type="spellStart"/>
            <w:r w:rsidRPr="00E21B29">
              <w:rPr>
                <w:rStyle w:val="seppron-after"/>
                <w:color w:val="242424"/>
                <w:sz w:val="24"/>
                <w:szCs w:val="24"/>
              </w:rPr>
              <w:t>hed</w:t>
            </w:r>
            <w:proofErr w:type="spellEnd"/>
            <w:r w:rsidRPr="00E21B29">
              <w:rPr>
                <w:rStyle w:val="seppron-after"/>
                <w:color w:val="242424"/>
                <w:sz w:val="24"/>
                <w:szCs w:val="24"/>
              </w:rPr>
              <w:t>/       (</w:t>
            </w:r>
            <w:proofErr w:type="spellStart"/>
            <w:r>
              <w:rPr>
                <w:rStyle w:val="seppron-after"/>
                <w:color w:val="242424"/>
                <w:sz w:val="24"/>
                <w:szCs w:val="24"/>
              </w:rPr>
              <w:t>j</w:t>
            </w:r>
            <w:r w:rsidRPr="00E21B29">
              <w:rPr>
                <w:rStyle w:val="seppron-after"/>
                <w:color w:val="242424"/>
                <w:sz w:val="24"/>
                <w:szCs w:val="24"/>
              </w:rPr>
              <w:t>ed</w:t>
            </w:r>
            <w:proofErr w:type="spellEnd"/>
            <w:r w:rsidRPr="00E21B29">
              <w:rPr>
                <w:rStyle w:val="seppron-after"/>
                <w:i/>
                <w:iCs/>
                <w:color w:val="242424"/>
                <w:sz w:val="24"/>
                <w:szCs w:val="24"/>
              </w:rPr>
              <w:t>)</w:t>
            </w:r>
          </w:p>
        </w:tc>
      </w:tr>
      <w:tr w:rsidR="00CF6A76" w:rsidTr="00CF6A76">
        <w:tc>
          <w:tcPr>
            <w:tcW w:w="2766" w:type="dxa"/>
          </w:tcPr>
          <w:p w:rsidR="00CF6A76" w:rsidRPr="00477C85" w:rsidRDefault="00CF6A76" w:rsidP="00CF6A76">
            <w:pPr>
              <w:tabs>
                <w:tab w:val="right" w:pos="1991"/>
              </w:tabs>
              <w:rPr>
                <w:rFonts w:ascii="Bodoni MT Black" w:hAnsi="Bodoni MT Black" w:cs="Arial"/>
                <w:bCs/>
                <w:sz w:val="48"/>
                <w:szCs w:val="48"/>
              </w:rPr>
            </w:pPr>
            <w:r>
              <w:object w:dxaOrig="2565" w:dyaOrig="1650">
                <v:shape id="_x0000_i1026" type="#_x0000_t75" style="width:106.5pt;height:68.25pt" o:ole="">
                  <v:imagedata r:id="rId14" o:title=""/>
                </v:shape>
                <o:OLEObject Type="Embed" ProgID="PBrush" ShapeID="_x0000_i1026" DrawAspect="Content" ObjectID="_1649428272" r:id="rId15"/>
              </w:object>
            </w:r>
          </w:p>
        </w:tc>
        <w:tc>
          <w:tcPr>
            <w:tcW w:w="1843" w:type="dxa"/>
          </w:tcPr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Mouth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07" w:type="dxa"/>
          </w:tcPr>
          <w:p w:rsidR="00CF6A76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Boca </w:t>
            </w:r>
          </w:p>
        </w:tc>
        <w:tc>
          <w:tcPr>
            <w:tcW w:w="4135" w:type="dxa"/>
          </w:tcPr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21B29">
              <w:rPr>
                <w:rStyle w:val="seppron-after"/>
                <w:rFonts w:ascii="Arial" w:hAnsi="Arial" w:cs="Arial"/>
                <w:color w:val="242424"/>
                <w:sz w:val="24"/>
                <w:szCs w:val="24"/>
              </w:rPr>
              <w:t xml:space="preserve">      </w:t>
            </w:r>
            <w:r w:rsidRPr="00E21B29">
              <w:rPr>
                <w:rStyle w:val="seppron-before"/>
                <w:rFonts w:ascii="Arial" w:hAnsi="Arial" w:cs="Arial"/>
                <w:color w:val="242424"/>
                <w:sz w:val="24"/>
                <w:szCs w:val="24"/>
              </w:rPr>
              <w:t>/</w:t>
            </w:r>
            <w:proofErr w:type="spellStart"/>
            <w:r w:rsidRPr="00E21B29">
              <w:rPr>
                <w:rFonts w:ascii="Arial" w:hAnsi="Arial" w:cs="Arial"/>
                <w:color w:val="242424"/>
                <w:sz w:val="24"/>
                <w:szCs w:val="24"/>
              </w:rPr>
              <w:t>maʊθ</w:t>
            </w:r>
            <w:proofErr w:type="spellEnd"/>
            <w:r w:rsidRPr="00E21B29">
              <w:rPr>
                <w:rStyle w:val="seppron-after"/>
                <w:rFonts w:ascii="Arial" w:hAnsi="Arial" w:cs="Arial"/>
                <w:color w:val="242424"/>
                <w:sz w:val="24"/>
                <w:szCs w:val="24"/>
              </w:rPr>
              <w:t xml:space="preserve">/      </w:t>
            </w:r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 xml:space="preserve"> (</w:t>
            </w:r>
            <w:proofErr w:type="spellStart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mauth</w:t>
            </w:r>
            <w:proofErr w:type="spellEnd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)</w:t>
            </w:r>
          </w:p>
        </w:tc>
      </w:tr>
      <w:tr w:rsidR="00CF6A76" w:rsidTr="00CF6A76">
        <w:tc>
          <w:tcPr>
            <w:tcW w:w="2766" w:type="dxa"/>
          </w:tcPr>
          <w:p w:rsidR="00CF6A76" w:rsidRPr="00477C85" w:rsidRDefault="00CF6A76" w:rsidP="00CF6A76">
            <w:pPr>
              <w:rPr>
                <w:rFonts w:ascii="Bodoni MT Black" w:hAnsi="Bodoni MT Black" w:cs="Arial"/>
                <w:bCs/>
                <w:sz w:val="48"/>
                <w:szCs w:val="48"/>
              </w:rPr>
            </w:pPr>
            <w:r>
              <w:rPr>
                <w:rFonts w:ascii="Bodoni MT Black" w:hAnsi="Bodoni MT Black" w:cs="Arial"/>
                <w:bCs/>
                <w:sz w:val="48"/>
                <w:szCs w:val="48"/>
              </w:rPr>
              <w:t xml:space="preserve"> </w:t>
            </w:r>
            <w:r>
              <w:object w:dxaOrig="1560" w:dyaOrig="1515">
                <v:shape id="_x0000_i1027" type="#_x0000_t75" style="width:78pt;height:75.75pt" o:ole="">
                  <v:imagedata r:id="rId16" o:title=""/>
                </v:shape>
                <o:OLEObject Type="Embed" ProgID="PBrush" ShapeID="_x0000_i1027" DrawAspect="Content" ObjectID="_1649428273" r:id="rId17"/>
              </w:object>
            </w:r>
          </w:p>
        </w:tc>
        <w:tc>
          <w:tcPr>
            <w:tcW w:w="1843" w:type="dxa"/>
          </w:tcPr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Arm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07" w:type="dxa"/>
          </w:tcPr>
          <w:p w:rsidR="00CF6A76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Brazo </w:t>
            </w:r>
          </w:p>
        </w:tc>
        <w:tc>
          <w:tcPr>
            <w:tcW w:w="4135" w:type="dxa"/>
          </w:tcPr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21B29">
              <w:rPr>
                <w:rStyle w:val="seppron-after"/>
                <w:rFonts w:ascii="Arial" w:hAnsi="Arial" w:cs="Arial"/>
                <w:color w:val="242424"/>
                <w:sz w:val="24"/>
                <w:szCs w:val="24"/>
              </w:rPr>
              <w:t xml:space="preserve">       </w:t>
            </w:r>
            <w:r w:rsidRPr="00E21B29">
              <w:rPr>
                <w:rStyle w:val="seppron-before"/>
                <w:rFonts w:ascii="Arial" w:hAnsi="Arial" w:cs="Arial"/>
                <w:color w:val="242424"/>
                <w:sz w:val="24"/>
                <w:szCs w:val="24"/>
              </w:rPr>
              <w:t>/</w:t>
            </w:r>
            <w:r w:rsidRPr="00E21B29">
              <w:rPr>
                <w:rFonts w:ascii="Arial" w:hAnsi="Arial" w:cs="Arial"/>
                <w:color w:val="242424"/>
                <w:sz w:val="24"/>
                <w:szCs w:val="24"/>
              </w:rPr>
              <w:t>ɑː(r)m</w:t>
            </w:r>
            <w:r w:rsidRPr="00E21B29">
              <w:rPr>
                <w:rStyle w:val="seppron-after"/>
                <w:rFonts w:ascii="Arial" w:hAnsi="Arial" w:cs="Arial"/>
                <w:color w:val="242424"/>
                <w:sz w:val="24"/>
                <w:szCs w:val="24"/>
              </w:rPr>
              <w:t xml:space="preserve">/         </w:t>
            </w:r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(</w:t>
            </w:r>
            <w:proofErr w:type="spellStart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arm</w:t>
            </w:r>
            <w:proofErr w:type="spellEnd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)</w:t>
            </w:r>
          </w:p>
        </w:tc>
      </w:tr>
      <w:tr w:rsidR="00CF6A76" w:rsidTr="00CF6A76">
        <w:tc>
          <w:tcPr>
            <w:tcW w:w="2766" w:type="dxa"/>
          </w:tcPr>
          <w:p w:rsidR="00CF6A76" w:rsidRPr="00477C85" w:rsidRDefault="00CF6A76" w:rsidP="00CF6A76">
            <w:pPr>
              <w:rPr>
                <w:rFonts w:ascii="Bodoni MT Black" w:hAnsi="Bodoni MT Black" w:cs="Arial"/>
                <w:bCs/>
                <w:sz w:val="48"/>
                <w:szCs w:val="48"/>
              </w:rPr>
            </w:pPr>
            <w:r>
              <w:rPr>
                <w:rFonts w:ascii="Bodoni MT Black" w:hAnsi="Bodoni MT Black" w:cs="Arial"/>
                <w:bCs/>
                <w:sz w:val="48"/>
                <w:szCs w:val="48"/>
              </w:rPr>
              <w:t xml:space="preserve">  </w:t>
            </w:r>
            <w:r>
              <w:object w:dxaOrig="1785" w:dyaOrig="1770">
                <v:shape id="_x0000_i1028" type="#_x0000_t75" style="width:89.25pt;height:88.5pt" o:ole="">
                  <v:imagedata r:id="rId18" o:title=""/>
                </v:shape>
                <o:OLEObject Type="Embed" ProgID="PBrush" ShapeID="_x0000_i1028" DrawAspect="Content" ObjectID="_1649428274" r:id="rId19"/>
              </w:object>
            </w:r>
          </w:p>
        </w:tc>
        <w:tc>
          <w:tcPr>
            <w:tcW w:w="1843" w:type="dxa"/>
          </w:tcPr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Leg</w:t>
            </w:r>
            <w:proofErr w:type="spellEnd"/>
          </w:p>
        </w:tc>
        <w:tc>
          <w:tcPr>
            <w:tcW w:w="1907" w:type="dxa"/>
          </w:tcPr>
          <w:p w:rsidR="00CF6A76" w:rsidRDefault="00CF6A76" w:rsidP="00CF6A76">
            <w:pPr>
              <w:rPr>
                <w:rStyle w:val="seppron-before"/>
                <w:rFonts w:ascii="Arial" w:hAnsi="Arial" w:cs="Arial"/>
                <w:color w:val="242424"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Style w:val="seppron-before"/>
                <w:rFonts w:ascii="Arial" w:hAnsi="Arial" w:cs="Arial"/>
                <w:color w:val="242424"/>
                <w:sz w:val="24"/>
                <w:szCs w:val="24"/>
              </w:rPr>
            </w:pPr>
            <w:r>
              <w:rPr>
                <w:rStyle w:val="seppron-before"/>
                <w:rFonts w:ascii="Arial" w:hAnsi="Arial" w:cs="Arial"/>
                <w:color w:val="242424"/>
              </w:rPr>
              <w:t xml:space="preserve">Pierna </w:t>
            </w:r>
          </w:p>
        </w:tc>
        <w:tc>
          <w:tcPr>
            <w:tcW w:w="4135" w:type="dxa"/>
          </w:tcPr>
          <w:p w:rsidR="00CF6A76" w:rsidRPr="00E21B29" w:rsidRDefault="00CF6A76" w:rsidP="00CF6A76">
            <w:pPr>
              <w:rPr>
                <w:rStyle w:val="seppron-before"/>
                <w:rFonts w:ascii="Arial" w:hAnsi="Arial" w:cs="Arial"/>
                <w:color w:val="242424"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21B29">
              <w:rPr>
                <w:rStyle w:val="seppron-before"/>
                <w:rFonts w:ascii="Arial" w:hAnsi="Arial" w:cs="Arial"/>
                <w:color w:val="242424"/>
                <w:sz w:val="24"/>
                <w:szCs w:val="24"/>
              </w:rPr>
              <w:t>/</w:t>
            </w:r>
            <w:proofErr w:type="spellStart"/>
            <w:r w:rsidRPr="00E21B29">
              <w:rPr>
                <w:rFonts w:ascii="Arial" w:hAnsi="Arial" w:cs="Arial"/>
                <w:color w:val="242424"/>
                <w:sz w:val="24"/>
                <w:szCs w:val="24"/>
              </w:rPr>
              <w:t>leɡ</w:t>
            </w:r>
            <w:proofErr w:type="spellEnd"/>
            <w:r w:rsidRPr="00E21B29">
              <w:rPr>
                <w:rStyle w:val="seppron-after"/>
                <w:rFonts w:ascii="Arial" w:hAnsi="Arial" w:cs="Arial"/>
                <w:color w:val="242424"/>
                <w:sz w:val="24"/>
                <w:szCs w:val="24"/>
              </w:rPr>
              <w:t>/</w:t>
            </w:r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 xml:space="preserve">                  (</w:t>
            </w:r>
            <w:proofErr w:type="spellStart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leg</w:t>
            </w:r>
            <w:proofErr w:type="spellEnd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)</w:t>
            </w:r>
          </w:p>
        </w:tc>
      </w:tr>
      <w:tr w:rsidR="00CF6A76" w:rsidTr="00CF6A76">
        <w:tc>
          <w:tcPr>
            <w:tcW w:w="2766" w:type="dxa"/>
          </w:tcPr>
          <w:p w:rsidR="00CF6A76" w:rsidRPr="00477C85" w:rsidRDefault="00CF6A76" w:rsidP="00CF6A76">
            <w:pPr>
              <w:rPr>
                <w:rFonts w:ascii="Bodoni MT Black" w:hAnsi="Bodoni MT Black" w:cs="Arial"/>
                <w:bCs/>
                <w:noProof/>
                <w:sz w:val="48"/>
                <w:szCs w:val="48"/>
              </w:rPr>
            </w:pPr>
            <w:r>
              <w:rPr>
                <w:rFonts w:ascii="Bodoni MT Black" w:hAnsi="Bodoni MT Black" w:cs="Arial"/>
                <w:bCs/>
                <w:noProof/>
                <w:sz w:val="48"/>
                <w:szCs w:val="48"/>
              </w:rPr>
              <w:t xml:space="preserve">   </w:t>
            </w:r>
            <w:r>
              <w:object w:dxaOrig="2550" w:dyaOrig="1665">
                <v:shape id="_x0000_i1029" type="#_x0000_t75" style="width:127.5pt;height:83.25pt" o:ole="">
                  <v:imagedata r:id="rId20" o:title=""/>
                </v:shape>
                <o:OLEObject Type="Embed" ProgID="PBrush" ShapeID="_x0000_i1029" DrawAspect="Content" ObjectID="_1649428275" r:id="rId21"/>
              </w:object>
            </w:r>
          </w:p>
        </w:tc>
        <w:tc>
          <w:tcPr>
            <w:tcW w:w="1843" w:type="dxa"/>
          </w:tcPr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Foot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07" w:type="dxa"/>
          </w:tcPr>
          <w:p w:rsidR="00CF6A76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Pie </w:t>
            </w:r>
          </w:p>
        </w:tc>
        <w:tc>
          <w:tcPr>
            <w:tcW w:w="4135" w:type="dxa"/>
          </w:tcPr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21B29">
              <w:rPr>
                <w:rStyle w:val="seppron-after"/>
                <w:rFonts w:ascii="Arial" w:hAnsi="Arial" w:cs="Arial"/>
                <w:color w:val="242424"/>
                <w:sz w:val="24"/>
                <w:szCs w:val="24"/>
              </w:rPr>
              <w:t xml:space="preserve">    </w:t>
            </w:r>
            <w:r w:rsidRPr="00E21B29">
              <w:rPr>
                <w:rStyle w:val="seppron-before"/>
                <w:rFonts w:ascii="Arial" w:hAnsi="Arial" w:cs="Arial"/>
                <w:color w:val="242424"/>
                <w:sz w:val="24"/>
                <w:szCs w:val="24"/>
              </w:rPr>
              <w:t>/</w:t>
            </w:r>
            <w:proofErr w:type="spellStart"/>
            <w:r w:rsidRPr="00E21B29">
              <w:rPr>
                <w:rFonts w:ascii="Arial" w:hAnsi="Arial" w:cs="Arial"/>
                <w:color w:val="242424"/>
                <w:sz w:val="24"/>
                <w:szCs w:val="24"/>
              </w:rPr>
              <w:t>fʊt</w:t>
            </w:r>
            <w:proofErr w:type="spellEnd"/>
            <w:r w:rsidRPr="00E21B29">
              <w:rPr>
                <w:rStyle w:val="seppron-after"/>
                <w:rFonts w:ascii="Arial" w:hAnsi="Arial" w:cs="Arial"/>
                <w:color w:val="242424"/>
                <w:sz w:val="24"/>
                <w:szCs w:val="24"/>
              </w:rPr>
              <w:t xml:space="preserve">/    </w:t>
            </w:r>
            <w:r w:rsidRPr="00E21B29">
              <w:rPr>
                <w:rStyle w:val="seppron-after"/>
                <w:sz w:val="24"/>
                <w:szCs w:val="24"/>
              </w:rPr>
              <w:t xml:space="preserve">           </w:t>
            </w:r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(</w:t>
            </w:r>
            <w:proofErr w:type="spellStart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fut</w:t>
            </w:r>
            <w:proofErr w:type="spellEnd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)</w:t>
            </w:r>
          </w:p>
        </w:tc>
      </w:tr>
      <w:tr w:rsidR="00CF6A76" w:rsidTr="00CF6A76">
        <w:tc>
          <w:tcPr>
            <w:tcW w:w="2766" w:type="dxa"/>
          </w:tcPr>
          <w:p w:rsidR="00CF6A76" w:rsidRDefault="00CF6A76" w:rsidP="00CF6A76">
            <w:pPr>
              <w:rPr>
                <w:rFonts w:ascii="Bodoni MT Black" w:hAnsi="Bodoni MT Black" w:cs="Arial"/>
                <w:bCs/>
                <w:noProof/>
                <w:sz w:val="48"/>
                <w:szCs w:val="48"/>
              </w:rPr>
            </w:pPr>
            <w:r>
              <w:object w:dxaOrig="1860" w:dyaOrig="1575">
                <v:shape id="_x0000_i1030" type="#_x0000_t75" style="width:93pt;height:78.75pt" o:ole="">
                  <v:imagedata r:id="rId22" o:title=""/>
                </v:shape>
                <o:OLEObject Type="Embed" ProgID="PBrush" ShapeID="_x0000_i1030" DrawAspect="Content" ObjectID="_1649428276" r:id="rId23"/>
              </w:object>
            </w:r>
          </w:p>
        </w:tc>
        <w:tc>
          <w:tcPr>
            <w:tcW w:w="1843" w:type="dxa"/>
          </w:tcPr>
          <w:p w:rsidR="00CF6A76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F6A76" w:rsidRPr="00222A0A" w:rsidRDefault="00CF6A76" w:rsidP="00CF6A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Hand </w:t>
            </w:r>
          </w:p>
        </w:tc>
        <w:tc>
          <w:tcPr>
            <w:tcW w:w="1907" w:type="dxa"/>
          </w:tcPr>
          <w:p w:rsidR="00CF6A76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Mano </w:t>
            </w:r>
          </w:p>
        </w:tc>
        <w:tc>
          <w:tcPr>
            <w:tcW w:w="4135" w:type="dxa"/>
          </w:tcPr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CF6A76" w:rsidRPr="00E21B29" w:rsidRDefault="00CF6A76" w:rsidP="00CF6A76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E21B29">
              <w:rPr>
                <w:rStyle w:val="seppron-before"/>
                <w:rFonts w:ascii="Arial" w:hAnsi="Arial" w:cs="Arial"/>
                <w:color w:val="242424"/>
                <w:sz w:val="24"/>
                <w:szCs w:val="24"/>
              </w:rPr>
              <w:t>/</w:t>
            </w:r>
            <w:proofErr w:type="spellStart"/>
            <w:r w:rsidRPr="00E21B29">
              <w:rPr>
                <w:rFonts w:ascii="Arial" w:hAnsi="Arial" w:cs="Arial"/>
                <w:color w:val="242424"/>
                <w:sz w:val="24"/>
                <w:szCs w:val="24"/>
              </w:rPr>
              <w:t>hænd</w:t>
            </w:r>
            <w:proofErr w:type="spellEnd"/>
            <w:r w:rsidRPr="00E21B29">
              <w:rPr>
                <w:rStyle w:val="seppron-after"/>
                <w:rFonts w:ascii="Arial" w:hAnsi="Arial" w:cs="Arial"/>
                <w:color w:val="242424"/>
                <w:sz w:val="24"/>
                <w:szCs w:val="24"/>
              </w:rPr>
              <w:t>/</w:t>
            </w:r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 xml:space="preserve">             (</w:t>
            </w:r>
            <w:proofErr w:type="spellStart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jand</w:t>
            </w:r>
            <w:proofErr w:type="spellEnd"/>
            <w:r w:rsidRPr="00E21B29">
              <w:rPr>
                <w:rStyle w:val="seppron-after"/>
                <w:rFonts w:ascii="Arial" w:hAnsi="Arial" w:cs="Arial"/>
                <w:i/>
                <w:iCs/>
                <w:color w:val="242424"/>
                <w:sz w:val="24"/>
                <w:szCs w:val="24"/>
              </w:rPr>
              <w:t>)</w:t>
            </w:r>
          </w:p>
        </w:tc>
      </w:tr>
      <w:bookmarkEnd w:id="1"/>
    </w:tbl>
    <w:p w:rsidR="00CF6A76" w:rsidRDefault="00CF6A76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p w:rsidR="00B95FF9" w:rsidRDefault="00B95FF9" w:rsidP="00D5214B">
      <w:pPr>
        <w:pStyle w:val="Sinespaciado"/>
        <w:jc w:val="both"/>
      </w:pPr>
    </w:p>
    <w:tbl>
      <w:tblPr>
        <w:tblStyle w:val="Cuadrculaclara"/>
        <w:tblpPr w:leftFromText="141" w:rightFromText="141" w:vertAnchor="text" w:horzAnchor="margin" w:tblpXSpec="center" w:tblpY="-46"/>
        <w:tblW w:w="0" w:type="auto"/>
        <w:tblLook w:val="04A0" w:firstRow="1" w:lastRow="0" w:firstColumn="1" w:lastColumn="0" w:noHBand="0" w:noVBand="1"/>
      </w:tblPr>
      <w:tblGrid>
        <w:gridCol w:w="2828"/>
        <w:gridCol w:w="1843"/>
        <w:gridCol w:w="985"/>
        <w:gridCol w:w="2831"/>
      </w:tblGrid>
      <w:tr w:rsidR="00D5214B" w:rsidTr="00D521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4"/>
            <w:hideMark/>
          </w:tcPr>
          <w:p w:rsidR="00D5214B" w:rsidRDefault="00D5214B" w:rsidP="00D5214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GUÍA 5° SEMANA DE INGLÉS</w:t>
            </w:r>
          </w:p>
        </w:tc>
      </w:tr>
      <w:tr w:rsidR="00D5214B" w:rsidTr="00D52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7" w:type="dxa"/>
            <w:gridSpan w:val="4"/>
            <w:hideMark/>
          </w:tcPr>
          <w:p w:rsidR="00D5214B" w:rsidRDefault="00D5214B" w:rsidP="00D52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Nombre:</w:t>
            </w:r>
          </w:p>
        </w:tc>
      </w:tr>
      <w:tr w:rsidR="00D5214B" w:rsidTr="00D52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hideMark/>
          </w:tcPr>
          <w:p w:rsidR="00D5214B" w:rsidRDefault="00D5214B" w:rsidP="00D52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Exigencia: 60%</w:t>
            </w:r>
          </w:p>
        </w:tc>
        <w:tc>
          <w:tcPr>
            <w:tcW w:w="2828" w:type="dxa"/>
            <w:gridSpan w:val="2"/>
            <w:hideMark/>
          </w:tcPr>
          <w:p w:rsidR="00D5214B" w:rsidRDefault="00D5214B" w:rsidP="00D521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Theme="majorEastAsia" w:hAnsi="Arial" w:cs="Arial"/>
                <w:b/>
                <w:bCs/>
              </w:rPr>
            </w:pPr>
            <w:r>
              <w:rPr>
                <w:rFonts w:ascii="Arial" w:eastAsiaTheme="majorEastAsia" w:hAnsi="Arial" w:cs="Arial"/>
                <w:b/>
                <w:bCs/>
              </w:rPr>
              <w:t xml:space="preserve">Puntaje guía:  12 </w:t>
            </w:r>
            <w:proofErr w:type="spellStart"/>
            <w:r>
              <w:rPr>
                <w:rFonts w:ascii="Arial" w:eastAsiaTheme="majorEastAsia" w:hAnsi="Arial" w:cs="Arial"/>
                <w:b/>
                <w:bCs/>
              </w:rPr>
              <w:t>pts</w:t>
            </w:r>
            <w:proofErr w:type="spellEnd"/>
            <w:r>
              <w:rPr>
                <w:rFonts w:ascii="Arial" w:eastAsiaTheme="majorEastAsia" w:hAnsi="Arial" w:cs="Arial"/>
                <w:b/>
                <w:bCs/>
              </w:rPr>
              <w:t xml:space="preserve"> </w:t>
            </w:r>
          </w:p>
        </w:tc>
        <w:tc>
          <w:tcPr>
            <w:tcW w:w="2831" w:type="dxa"/>
            <w:hideMark/>
          </w:tcPr>
          <w:p w:rsidR="00D5214B" w:rsidRDefault="00D5214B" w:rsidP="00D521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Puntaje real: </w:t>
            </w:r>
          </w:p>
        </w:tc>
      </w:tr>
      <w:tr w:rsidR="00D5214B" w:rsidTr="00D521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8" w:type="dxa"/>
            <w:hideMark/>
          </w:tcPr>
          <w:p w:rsidR="00D5214B" w:rsidRDefault="00D5214B" w:rsidP="00D5214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Curso:   básico</w:t>
            </w:r>
          </w:p>
        </w:tc>
        <w:tc>
          <w:tcPr>
            <w:tcW w:w="1843" w:type="dxa"/>
            <w:hideMark/>
          </w:tcPr>
          <w:p w:rsidR="00D5214B" w:rsidRDefault="00D5214B" w:rsidP="00D521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816" w:type="dxa"/>
            <w:gridSpan w:val="2"/>
            <w:hideMark/>
          </w:tcPr>
          <w:p w:rsidR="00D5214B" w:rsidRDefault="00D5214B" w:rsidP="00D521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Profesor : Pía Cáceres</w:t>
            </w:r>
          </w:p>
        </w:tc>
      </w:tr>
      <w:tr w:rsidR="00D5214B" w:rsidTr="00D5214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1" w:type="dxa"/>
            <w:gridSpan w:val="2"/>
            <w:hideMark/>
          </w:tcPr>
          <w:p w:rsidR="00D5214B" w:rsidRDefault="00D5214B" w:rsidP="00D5214B">
            <w:pPr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 xml:space="preserve">OBJETIVOS DE APRENDIZAJES </w:t>
            </w:r>
          </w:p>
          <w:p w:rsidR="00D5214B" w:rsidRPr="00CF6A76" w:rsidRDefault="00D5214B" w:rsidP="00CF6A76">
            <w:pPr>
              <w:spacing w:after="0" w:line="240" w:lineRule="auto"/>
              <w:jc w:val="both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1.-</w:t>
            </w:r>
            <w:r>
              <w:rPr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eastAsia="es-CL"/>
              </w:rPr>
              <w:t xml:space="preserve"> </w:t>
            </w:r>
            <w:r>
              <w:t xml:space="preserve"> </w:t>
            </w:r>
            <w:r w:rsidR="00CF6A76" w:rsidRPr="005C33D7">
              <w:rPr>
                <w:rFonts w:asciiTheme="minorHAnsi" w:hAnsiTheme="minorHAnsi" w:cstheme="minorHAnsi"/>
                <w:lang w:eastAsia="es-CL"/>
              </w:rPr>
              <w:t xml:space="preserve">OA 10-Escribir </w:t>
            </w:r>
            <w:r w:rsidR="00CF6A76" w:rsidRPr="005C33D7">
              <w:rPr>
                <w:rFonts w:asciiTheme="minorHAnsi" w:hAnsiTheme="minorHAnsi" w:cstheme="minorHAnsi"/>
              </w:rPr>
              <w:t>con apoyo de imágenes y de tarjetas de palabras, útiles escolares.</w:t>
            </w:r>
          </w:p>
        </w:tc>
        <w:tc>
          <w:tcPr>
            <w:tcW w:w="3816" w:type="dxa"/>
            <w:gridSpan w:val="2"/>
            <w:hideMark/>
          </w:tcPr>
          <w:p w:rsidR="00D5214B" w:rsidRDefault="00D5214B" w:rsidP="00D5214B">
            <w:pPr>
              <w:pStyle w:val="Prrafodelista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CONTENIDOS</w:t>
            </w:r>
          </w:p>
          <w:p w:rsidR="00D5214B" w:rsidRDefault="00CF6A76" w:rsidP="00D5214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Body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parts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vocabulary</w:t>
            </w:r>
            <w:proofErr w:type="spellEnd"/>
          </w:p>
        </w:tc>
      </w:tr>
    </w:tbl>
    <w:p w:rsidR="00D5214B" w:rsidRDefault="00D5214B" w:rsidP="00D5214B"/>
    <w:p w:rsidR="00D5214B" w:rsidRDefault="00D5214B" w:rsidP="00D5214B"/>
    <w:p w:rsidR="00D5214B" w:rsidRDefault="00D5214B" w:rsidP="00D5214B"/>
    <w:p w:rsidR="00D5214B" w:rsidRDefault="00D5214B" w:rsidP="00D5214B"/>
    <w:p w:rsidR="00D5214B" w:rsidRDefault="00D5214B" w:rsidP="00D5214B"/>
    <w:p w:rsidR="00D5214B" w:rsidRDefault="00D5214B" w:rsidP="00D5214B"/>
    <w:p w:rsidR="00D5214B" w:rsidRDefault="00D5214B" w:rsidP="00D5214B"/>
    <w:p w:rsidR="00B95FF9" w:rsidRPr="00B95FF9" w:rsidRDefault="00D5214B" w:rsidP="00D5214B">
      <w:pPr>
        <w:rPr>
          <w:b/>
          <w:bCs/>
        </w:rPr>
      </w:pPr>
      <w:r>
        <w:rPr>
          <w:b/>
          <w:bCs/>
          <w:highlight w:val="yellow"/>
        </w:rPr>
        <w:t>ESTIMADO APODERADO, SI EL ESTUDIANTE NO TIENE ACCESO A IMPRESION PUEDE REALIZAR LAS GUIAS EN EL CUADERNO.</w:t>
      </w:r>
    </w:p>
    <w:p w:rsidR="00D5214B" w:rsidRPr="00D5214B" w:rsidRDefault="00D5214B" w:rsidP="00D5214B">
      <w:pPr>
        <w:rPr>
          <w:b/>
          <w:bCs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Instrucciones: </w:t>
      </w:r>
    </w:p>
    <w:p w:rsidR="00CF6A76" w:rsidRPr="00CF6A76" w:rsidRDefault="00B95FF9" w:rsidP="00CF6A76">
      <w:pPr>
        <w:pStyle w:val="Prrafodelista"/>
        <w:numPr>
          <w:ilvl w:val="0"/>
          <w:numId w:val="2"/>
        </w:num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Repasa </w:t>
      </w:r>
      <w:r w:rsidR="00CF6A76">
        <w:rPr>
          <w:rFonts w:ascii="Arial" w:hAnsi="Arial" w:cs="Arial"/>
          <w:b/>
          <w:color w:val="000000" w:themeColor="text1"/>
          <w:sz w:val="24"/>
          <w:szCs w:val="24"/>
        </w:rPr>
        <w:t xml:space="preserve"> en inglés</w:t>
      </w:r>
      <w:r w:rsidR="00CF6A76" w:rsidRPr="00CF6A76">
        <w:rPr>
          <w:rFonts w:ascii="Arial" w:hAnsi="Arial" w:cs="Arial"/>
          <w:b/>
          <w:color w:val="000000" w:themeColor="text1"/>
          <w:sz w:val="24"/>
          <w:szCs w:val="24"/>
        </w:rPr>
        <w:t xml:space="preserve">  y une </w:t>
      </w:r>
      <w:r w:rsidR="00CF6A76">
        <w:rPr>
          <w:rFonts w:ascii="Arial" w:hAnsi="Arial" w:cs="Arial"/>
          <w:b/>
          <w:color w:val="000000" w:themeColor="text1"/>
          <w:sz w:val="24"/>
          <w:szCs w:val="24"/>
        </w:rPr>
        <w:t xml:space="preserve">los conceptos con las imágenes ( 12 </w:t>
      </w:r>
      <w:proofErr w:type="spellStart"/>
      <w:r w:rsidR="00CF6A76">
        <w:rPr>
          <w:rFonts w:ascii="Arial" w:hAnsi="Arial" w:cs="Arial"/>
          <w:b/>
          <w:color w:val="000000" w:themeColor="text1"/>
          <w:sz w:val="24"/>
          <w:szCs w:val="24"/>
        </w:rPr>
        <w:t>pts</w:t>
      </w:r>
      <w:proofErr w:type="spellEnd"/>
      <w:r w:rsidR="00CF6A76">
        <w:rPr>
          <w:rFonts w:ascii="Arial" w:hAnsi="Arial" w:cs="Arial"/>
          <w:b/>
          <w:color w:val="000000" w:themeColor="text1"/>
          <w:sz w:val="24"/>
          <w:szCs w:val="24"/>
        </w:rPr>
        <w:t>)</w:t>
      </w:r>
    </w:p>
    <w:p w:rsidR="00D5214B" w:rsidRDefault="00CF6A76" w:rsidP="00D5214B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5695950" cy="4610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76" w:rsidRDefault="00CF6A76" w:rsidP="00D5214B">
      <w:pPr>
        <w:jc w:val="center"/>
      </w:pPr>
    </w:p>
    <w:tbl>
      <w:tblPr>
        <w:tblStyle w:val="Tablaconcuadrcula"/>
        <w:tblpPr w:leftFromText="141" w:rightFromText="141" w:vertAnchor="text" w:horzAnchor="margin" w:tblpXSpec="right" w:tblpY="359"/>
        <w:tblW w:w="0" w:type="auto"/>
        <w:tblLook w:val="04A0" w:firstRow="1" w:lastRow="0" w:firstColumn="1" w:lastColumn="0" w:noHBand="0" w:noVBand="1"/>
      </w:tblPr>
      <w:tblGrid>
        <w:gridCol w:w="1843"/>
        <w:gridCol w:w="1276"/>
      </w:tblGrid>
      <w:tr w:rsidR="000E080F" w:rsidTr="000E080F">
        <w:tc>
          <w:tcPr>
            <w:tcW w:w="1843" w:type="dxa"/>
          </w:tcPr>
          <w:p w:rsidR="000E080F" w:rsidRDefault="000E080F" w:rsidP="000E080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2235" w:dyaOrig="1590">
                <v:shape id="_x0000_i1031" type="#_x0000_t75" style="width:71.25pt;height:69pt" o:ole="">
                  <v:imagedata r:id="rId12" o:title=""/>
                </v:shape>
                <o:OLEObject Type="Embed" ProgID="PBrush" ShapeID="_x0000_i1031" DrawAspect="Content" ObjectID="_1649428277" r:id="rId25"/>
              </w:object>
            </w:r>
          </w:p>
        </w:tc>
        <w:tc>
          <w:tcPr>
            <w:tcW w:w="1276" w:type="dxa"/>
          </w:tcPr>
          <w:p w:rsidR="000E080F" w:rsidRPr="000E080F" w:rsidRDefault="000E080F" w:rsidP="000E080F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0E080F">
              <w:rPr>
                <w:rFonts w:ascii="Arial" w:hAnsi="Arial" w:cs="Arial"/>
                <w:noProof/>
                <w:color w:val="FF0000"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335915</wp:posOffset>
                      </wp:positionV>
                      <wp:extent cx="561975" cy="400050"/>
                      <wp:effectExtent l="0" t="0" r="28575" b="19050"/>
                      <wp:wrapNone/>
                      <wp:docPr id="3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000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oval w14:anchorId="39B5E65D" id="Elipse 3" o:spid="_x0000_s1026" style="position:absolute;margin-left:1.35pt;margin-top:26.45pt;width:44.2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" fillcolor="#4472c4 [3204]" strokecolor="#1f3763 [1604]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E080F" w:rsidTr="000E080F">
        <w:tc>
          <w:tcPr>
            <w:tcW w:w="1843" w:type="dxa"/>
          </w:tcPr>
          <w:p w:rsidR="000E080F" w:rsidRDefault="000E080F" w:rsidP="000E080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1560" w:dyaOrig="1515">
                <v:shape id="_x0000_i1032" type="#_x0000_t75" style="width:59.25pt;height:57.75pt" o:ole="">
                  <v:imagedata r:id="rId16" o:title=""/>
                </v:shape>
                <o:OLEObject Type="Embed" ProgID="PBrush" ShapeID="_x0000_i1032" DrawAspect="Content" ObjectID="_1649428278" r:id="rId26"/>
              </w:object>
            </w:r>
          </w:p>
        </w:tc>
        <w:tc>
          <w:tcPr>
            <w:tcW w:w="1276" w:type="dxa"/>
          </w:tcPr>
          <w:p w:rsidR="000E080F" w:rsidRDefault="000E080F" w:rsidP="000E080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B029EF" wp14:editId="6E459DF9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165100</wp:posOffset>
                      </wp:positionV>
                      <wp:extent cx="561975" cy="400050"/>
                      <wp:effectExtent l="0" t="0" r="28575" b="19050"/>
                      <wp:wrapNone/>
                      <wp:docPr id="4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oval w14:anchorId="5626706B" id="Elipse 4" o:spid="_x0000_s1026" style="position:absolute;margin-left:4.95pt;margin-top:13pt;width:44.25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" fillcolor="red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E080F" w:rsidTr="000E080F">
        <w:tc>
          <w:tcPr>
            <w:tcW w:w="1843" w:type="dxa"/>
          </w:tcPr>
          <w:p w:rsidR="000E080F" w:rsidRDefault="000E080F" w:rsidP="000E080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1785" w:dyaOrig="1770">
                <v:shape id="_x0000_i1033" type="#_x0000_t75" style="width:68.25pt;height:67.5pt" o:ole="">
                  <v:imagedata r:id="rId18" o:title=""/>
                </v:shape>
                <o:OLEObject Type="Embed" ProgID="PBrush" ShapeID="_x0000_i1033" DrawAspect="Content" ObjectID="_1649428279" r:id="rId27"/>
              </w:object>
            </w:r>
          </w:p>
        </w:tc>
        <w:tc>
          <w:tcPr>
            <w:tcW w:w="1276" w:type="dxa"/>
          </w:tcPr>
          <w:p w:rsidR="000E080F" w:rsidRDefault="000E080F" w:rsidP="000E080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1B029EF" wp14:editId="6E459DF9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277495</wp:posOffset>
                      </wp:positionV>
                      <wp:extent cx="561975" cy="400050"/>
                      <wp:effectExtent l="0" t="0" r="28575" b="19050"/>
                      <wp:wrapNone/>
                      <wp:docPr id="5" name="E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oval w14:anchorId="31F7C96D" id="Elipse 5" o:spid="_x0000_s1026" style="position:absolute;margin-left:1.95pt;margin-top:21.85pt;width:44.25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" fillcolor="yellow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E080F" w:rsidTr="000E080F">
        <w:tc>
          <w:tcPr>
            <w:tcW w:w="1843" w:type="dxa"/>
          </w:tcPr>
          <w:p w:rsidR="000E080F" w:rsidRDefault="000E080F" w:rsidP="000E080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2550" w:dyaOrig="1665">
                <v:shape id="_x0000_i1034" type="#_x0000_t75" style="width:80.25pt;height:69pt" o:ole="">
                  <v:imagedata r:id="rId20" o:title=""/>
                </v:shape>
                <o:OLEObject Type="Embed" ProgID="PBrush" ShapeID="_x0000_i1034" DrawAspect="Content" ObjectID="_1649428280" r:id="rId28"/>
              </w:object>
            </w:r>
          </w:p>
        </w:tc>
        <w:tc>
          <w:tcPr>
            <w:tcW w:w="1276" w:type="dxa"/>
          </w:tcPr>
          <w:p w:rsidR="000E080F" w:rsidRDefault="000E080F" w:rsidP="000E080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B029EF" wp14:editId="6E459DF9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273050</wp:posOffset>
                      </wp:positionV>
                      <wp:extent cx="561975" cy="400050"/>
                      <wp:effectExtent l="0" t="0" r="28575" b="19050"/>
                      <wp:wrapNone/>
                      <wp:docPr id="6" name="E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oval w14:anchorId="6B13A1F7" id="Elipse 6" o:spid="_x0000_s1026" style="position:absolute;margin-left:2.7pt;margin-top:21.5pt;width:44.25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" fillcolor="#00b050" strokecolor="#2f528f" strokeweight="1pt">
                      <v:stroke joinstyle="miter"/>
                    </v:oval>
                  </w:pict>
                </mc:Fallback>
              </mc:AlternateContent>
            </w:r>
          </w:p>
        </w:tc>
      </w:tr>
      <w:tr w:rsidR="000E080F" w:rsidTr="000E080F">
        <w:tc>
          <w:tcPr>
            <w:tcW w:w="1843" w:type="dxa"/>
          </w:tcPr>
          <w:p w:rsidR="000E080F" w:rsidRDefault="000E080F" w:rsidP="000E080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1860" w:dyaOrig="1575">
                <v:shape id="_x0000_i1035" type="#_x0000_t75" style="width:75.75pt;height:64.5pt" o:ole="">
                  <v:imagedata r:id="rId22" o:title=""/>
                </v:shape>
                <o:OLEObject Type="Embed" ProgID="PBrush" ShapeID="_x0000_i1035" DrawAspect="Content" ObjectID="_1649428281" r:id="rId29"/>
              </w:object>
            </w:r>
          </w:p>
        </w:tc>
        <w:tc>
          <w:tcPr>
            <w:tcW w:w="1276" w:type="dxa"/>
          </w:tcPr>
          <w:p w:rsidR="000E080F" w:rsidRDefault="000E080F" w:rsidP="000E080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B029EF" wp14:editId="6E459DF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11430</wp:posOffset>
                      </wp:positionV>
                      <wp:extent cx="561975" cy="400050"/>
                      <wp:effectExtent l="0" t="0" r="28575" b="19050"/>
                      <wp:wrapNone/>
                      <wp:docPr id="7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oval w14:anchorId="23E4CB87" id="Elipse 7" o:spid="_x0000_s1026" style="position:absolute;margin-left:-.3pt;margin-top:.9pt;width:44.25pt;height:31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" fillcolor="#7030a0" strokecolor="#2f528f" strokeweight="1pt">
                      <v:stroke joinstyle="miter"/>
                    </v:oval>
                  </w:pict>
                </mc:Fallback>
              </mc:AlternateContent>
            </w:r>
          </w:p>
          <w:p w:rsidR="000E080F" w:rsidRPr="000E080F" w:rsidRDefault="000E080F" w:rsidP="000E080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F6A76" w:rsidRDefault="00CF6A76" w:rsidP="00CF6A76">
      <w:pPr>
        <w:jc w:val="both"/>
        <w:rPr>
          <w:rFonts w:ascii="Arial" w:hAnsi="Arial" w:cs="Arial"/>
          <w:sz w:val="24"/>
          <w:szCs w:val="24"/>
        </w:rPr>
      </w:pPr>
      <w:r w:rsidRPr="00CF6A76">
        <w:rPr>
          <w:rFonts w:ascii="Arial" w:hAnsi="Arial" w:cs="Arial"/>
          <w:sz w:val="24"/>
          <w:szCs w:val="24"/>
        </w:rPr>
        <w:t xml:space="preserve">II- Colorea según las imágenes </w:t>
      </w:r>
    </w:p>
    <w:p w:rsidR="00CF6A76" w:rsidRDefault="000E080F" w:rsidP="00CF6A76">
      <w:pPr>
        <w:jc w:val="both"/>
        <w:rPr>
          <w:rFonts w:ascii="Arial" w:hAnsi="Arial" w:cs="Arial"/>
          <w:sz w:val="24"/>
          <w:szCs w:val="24"/>
        </w:rPr>
      </w:pPr>
      <w:r w:rsidRPr="000E080F">
        <w:rPr>
          <w:noProof/>
          <w:lang w:val="es-ES" w:eastAsia="es-ES"/>
        </w:rPr>
        <w:drawing>
          <wp:inline distT="0" distB="0" distL="0" distR="0" wp14:anchorId="791FCF85" wp14:editId="24998682">
            <wp:extent cx="4677547" cy="6572250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073" cy="657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76" w:rsidRPr="00CF6A76" w:rsidRDefault="00CF6A76" w:rsidP="00CF6A76">
      <w:pPr>
        <w:jc w:val="both"/>
        <w:rPr>
          <w:rFonts w:ascii="Arial" w:hAnsi="Arial" w:cs="Arial"/>
          <w:sz w:val="24"/>
          <w:szCs w:val="24"/>
        </w:rPr>
      </w:pPr>
    </w:p>
    <w:p w:rsidR="00CF6A76" w:rsidRDefault="00CF6A76" w:rsidP="00CF6A76">
      <w:pPr>
        <w:jc w:val="both"/>
      </w:pPr>
    </w:p>
    <w:p w:rsidR="00CF6A76" w:rsidRDefault="00CF6A76" w:rsidP="00CF6A76">
      <w:pPr>
        <w:jc w:val="both"/>
      </w:pPr>
    </w:p>
    <w:sectPr w:rsidR="00CF6A76" w:rsidSect="00D5214B">
      <w:headerReference w:type="default" r:id="rId3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5FD" w:rsidRDefault="00A475FD" w:rsidP="00D5214B">
      <w:pPr>
        <w:spacing w:after="0" w:line="240" w:lineRule="auto"/>
      </w:pPr>
      <w:r>
        <w:separator/>
      </w:r>
    </w:p>
  </w:endnote>
  <w:endnote w:type="continuationSeparator" w:id="0">
    <w:p w:rsidR="00A475FD" w:rsidRDefault="00A475FD" w:rsidP="00D52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5FD" w:rsidRDefault="00A475FD" w:rsidP="00D5214B">
      <w:pPr>
        <w:spacing w:after="0" w:line="240" w:lineRule="auto"/>
      </w:pPr>
      <w:r>
        <w:separator/>
      </w:r>
    </w:p>
  </w:footnote>
  <w:footnote w:type="continuationSeparator" w:id="0">
    <w:p w:rsidR="00A475FD" w:rsidRDefault="00A475FD" w:rsidP="00D52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14B" w:rsidRPr="009D7C6B" w:rsidRDefault="00A475FD" w:rsidP="00D5214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5.2pt;margin-top:14.65pt;width:33.95pt;height:61.85pt;z-index:251659264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49428282" r:id="rId2"/>
      </w:pict>
    </w:r>
    <w:r w:rsidR="00D5214B">
      <w:rPr>
        <w:b/>
        <w:lang w:val="es-CO" w:eastAsia="es-CO"/>
      </w:rPr>
      <w:t xml:space="preserve">   </w:t>
    </w:r>
    <w:r w:rsidR="00F641C0">
      <w:rPr>
        <w:b/>
        <w:lang w:val="es-CO" w:eastAsia="es-CO"/>
      </w:rPr>
      <w:t xml:space="preserve">    </w:t>
    </w:r>
    <w:r w:rsidR="00D5214B">
      <w:rPr>
        <w:b/>
        <w:lang w:val="es-CO" w:eastAsia="es-CO"/>
      </w:rPr>
      <w:t xml:space="preserve"> </w:t>
    </w:r>
    <w:r w:rsidR="00F641C0">
      <w:rPr>
        <w:b/>
        <w:lang w:val="es-CO" w:eastAsia="es-CO"/>
      </w:rPr>
      <w:t xml:space="preserve">   </w:t>
    </w:r>
    <w:r w:rsidR="00D5214B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D5214B" w:rsidRPr="009D7C6B" w:rsidRDefault="00D5214B" w:rsidP="00D5214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</w:t>
    </w:r>
    <w:r w:rsidR="00F641C0">
      <w:rPr>
        <w:rFonts w:asciiTheme="minorHAnsi" w:hAnsiTheme="minorHAnsi" w:cstheme="minorHAnsi"/>
        <w:b/>
        <w:lang w:val="es-CO" w:eastAsia="es-CO"/>
      </w:rPr>
      <w:t xml:space="preserve">     </w:t>
    </w:r>
    <w:r w:rsidRPr="009D7C6B">
      <w:rPr>
        <w:rFonts w:asciiTheme="minorHAnsi" w:hAnsiTheme="minorHAnsi" w:cstheme="minorHAnsi"/>
        <w:b/>
        <w:lang w:val="es-CO" w:eastAsia="es-CO"/>
      </w:rPr>
      <w:t xml:space="preserve"> UTP-Rancagua                    Mi escuela un lugar para aprender y crecer en un ambiente saludable </w:t>
    </w:r>
  </w:p>
  <w:p w:rsidR="00D5214B" w:rsidRDefault="00D5214B">
    <w:pPr>
      <w:pStyle w:val="Encabezado"/>
    </w:pPr>
  </w:p>
  <w:p w:rsidR="00D5214B" w:rsidRDefault="00D5214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A2982"/>
    <w:multiLevelType w:val="hybridMultilevel"/>
    <w:tmpl w:val="DF88FB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14B"/>
    <w:rsid w:val="000E080F"/>
    <w:rsid w:val="001E6F91"/>
    <w:rsid w:val="00501E75"/>
    <w:rsid w:val="007230B4"/>
    <w:rsid w:val="0076518E"/>
    <w:rsid w:val="007E4735"/>
    <w:rsid w:val="00816A65"/>
    <w:rsid w:val="008D7673"/>
    <w:rsid w:val="00A16B49"/>
    <w:rsid w:val="00A475FD"/>
    <w:rsid w:val="00B95FF9"/>
    <w:rsid w:val="00CF6A76"/>
    <w:rsid w:val="00D5214B"/>
    <w:rsid w:val="00D82FD7"/>
    <w:rsid w:val="00EA2B06"/>
    <w:rsid w:val="00EC3EFE"/>
    <w:rsid w:val="00F6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14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5214B"/>
    <w:pPr>
      <w:ind w:left="720"/>
      <w:contextualSpacing/>
    </w:pPr>
  </w:style>
  <w:style w:type="paragraph" w:styleId="Sinespaciado">
    <w:name w:val="No Spacing"/>
    <w:uiPriority w:val="1"/>
    <w:qFormat/>
    <w:rsid w:val="00D5214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14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14B"/>
    <w:rPr>
      <w:rFonts w:ascii="Verdana" w:hAnsi="Verdana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5214B"/>
    <w:rPr>
      <w:color w:val="0563C1" w:themeColor="hyperlink"/>
      <w:u w:val="single"/>
    </w:rPr>
  </w:style>
  <w:style w:type="character" w:customStyle="1" w:styleId="seppron-before">
    <w:name w:val="seppron-before"/>
    <w:basedOn w:val="Fuentedeprrafopredeter"/>
    <w:rsid w:val="00D5214B"/>
  </w:style>
  <w:style w:type="table" w:styleId="Cuadrculaclara">
    <w:name w:val="Light Grid"/>
    <w:basedOn w:val="Tablanormal"/>
    <w:uiPriority w:val="62"/>
    <w:semiHidden/>
    <w:unhideWhenUsed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seppron-after">
    <w:name w:val="seppron-after"/>
    <w:basedOn w:val="Fuentedeprrafopredeter"/>
    <w:rsid w:val="00EA2B06"/>
  </w:style>
  <w:style w:type="paragraph" w:customStyle="1" w:styleId="story-contentfont--secondary">
    <w:name w:val="story-content__font--secondary"/>
    <w:basedOn w:val="Normal"/>
    <w:rsid w:val="00723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7230B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5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FF9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14B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5214B"/>
    <w:pPr>
      <w:ind w:left="720"/>
      <w:contextualSpacing/>
    </w:pPr>
  </w:style>
  <w:style w:type="paragraph" w:styleId="Sinespaciado">
    <w:name w:val="No Spacing"/>
    <w:uiPriority w:val="1"/>
    <w:qFormat/>
    <w:rsid w:val="00D5214B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214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D521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214B"/>
    <w:rPr>
      <w:rFonts w:ascii="Verdana" w:hAnsi="Verdana"/>
      <w:sz w:val="20"/>
      <w:szCs w:val="20"/>
      <w:lang w:val="es-ES_tradnl"/>
    </w:rPr>
  </w:style>
  <w:style w:type="character" w:styleId="Hipervnculo">
    <w:name w:val="Hyperlink"/>
    <w:basedOn w:val="Fuentedeprrafopredeter"/>
    <w:uiPriority w:val="99"/>
    <w:unhideWhenUsed/>
    <w:rsid w:val="00D5214B"/>
    <w:rPr>
      <w:color w:val="0563C1" w:themeColor="hyperlink"/>
      <w:u w:val="single"/>
    </w:rPr>
  </w:style>
  <w:style w:type="character" w:customStyle="1" w:styleId="seppron-before">
    <w:name w:val="seppron-before"/>
    <w:basedOn w:val="Fuentedeprrafopredeter"/>
    <w:rsid w:val="00D5214B"/>
  </w:style>
  <w:style w:type="table" w:styleId="Cuadrculaclara">
    <w:name w:val="Light Grid"/>
    <w:basedOn w:val="Tablanormal"/>
    <w:uiPriority w:val="62"/>
    <w:semiHidden/>
    <w:unhideWhenUsed/>
    <w:rsid w:val="00D5214B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seppron-after">
    <w:name w:val="seppron-after"/>
    <w:basedOn w:val="Fuentedeprrafopredeter"/>
    <w:rsid w:val="00EA2B06"/>
  </w:style>
  <w:style w:type="paragraph" w:customStyle="1" w:styleId="story-contentfont--secondary">
    <w:name w:val="story-content__font--secondary"/>
    <w:basedOn w:val="Normal"/>
    <w:rsid w:val="00723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7230B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5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5FF9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40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4eueDYPTIg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png"/><Relationship Id="rId26" Type="http://schemas.openxmlformats.org/officeDocument/2006/relationships/oleObject" Target="embeddings/oleObject8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10.bin"/><Relationship Id="rId10" Type="http://schemas.openxmlformats.org/officeDocument/2006/relationships/hyperlink" Target="https://www.youtube.com/watch?v=h4eueDYPTIg" TargetMode="External"/><Relationship Id="rId19" Type="http://schemas.openxmlformats.org/officeDocument/2006/relationships/oleObject" Target="embeddings/oleObject4.bin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ia.caceres@colegio-jeanpiaget.c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oleObject" Target="embeddings/oleObject9.bin"/><Relationship Id="rId30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2.bin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648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andres herrera conejeros</dc:creator>
  <cp:keywords/>
  <dc:description/>
  <cp:lastModifiedBy>pc</cp:lastModifiedBy>
  <cp:revision>9</cp:revision>
  <dcterms:created xsi:type="dcterms:W3CDTF">2020-04-07T02:53:00Z</dcterms:created>
  <dcterms:modified xsi:type="dcterms:W3CDTF">2020-04-26T21:44:00Z</dcterms:modified>
</cp:coreProperties>
</file>